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26C30" w14:textId="4924A15A" w:rsidR="005E6DAB" w:rsidRPr="00B368A7" w:rsidRDefault="00714361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8F1DAC3" wp14:editId="691E4407">
                <wp:simplePos x="0" y="0"/>
                <wp:positionH relativeFrom="column">
                  <wp:posOffset>-181610</wp:posOffset>
                </wp:positionH>
                <wp:positionV relativeFrom="paragraph">
                  <wp:posOffset>-273050</wp:posOffset>
                </wp:positionV>
                <wp:extent cx="7304405" cy="1003935"/>
                <wp:effectExtent l="0" t="0" r="0" b="0"/>
                <wp:wrapNone/>
                <wp:docPr id="439201077" name="Agrupa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04405" cy="1003935"/>
                          <a:chOff x="761" y="380"/>
                          <a:chExt cx="11503" cy="1581"/>
                        </a:xfrm>
                      </wpg:grpSpPr>
                      <wps:wsp>
                        <wps:cNvPr id="51124467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2597" y="627"/>
                            <a:ext cx="6478" cy="1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44910F4" w14:textId="77777777" w:rsidR="005E6DAB" w:rsidRDefault="005E6DAB" w:rsidP="005E6DAB">
                              <w:pPr>
                                <w:pStyle w:val="Cabealho"/>
                                <w:jc w:val="both"/>
                                <w:rPr>
                                  <w:rFonts w:ascii="Georgia" w:hAnsi="Georgia"/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</w:rPr>
                                <w:t xml:space="preserve"> </w:t>
                              </w:r>
                              <w:r>
                                <w:rPr>
                                  <w:rFonts w:ascii="Georgia" w:hAnsi="Georgia"/>
                                  <w:b/>
                                  <w:color w:val="000000"/>
                                </w:rPr>
                                <w:t>ESTADO DO RIO DE JANEIRO</w:t>
                              </w:r>
                            </w:p>
                            <w:p w14:paraId="721C2712" w14:textId="77777777" w:rsidR="005E6DAB" w:rsidRDefault="005E6DAB" w:rsidP="005E6DAB">
                              <w:pPr>
                                <w:jc w:val="both"/>
                                <w:rPr>
                                  <w:rFonts w:ascii="Georgia" w:hAnsi="Georgia"/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rFonts w:ascii="Georgia" w:hAnsi="Georgia"/>
                                  <w:b/>
                                  <w:color w:val="000000"/>
                                </w:rPr>
                                <w:t xml:space="preserve"> PREFEITURA MUNICIPAL DE SUMIDOURO</w:t>
                              </w:r>
                            </w:p>
                            <w:p w14:paraId="3D13D3DA" w14:textId="77777777" w:rsidR="005E6DAB" w:rsidRDefault="005E6DAB" w:rsidP="005E6DAB">
                              <w:pPr>
                                <w:jc w:val="both"/>
                                <w:rPr>
                                  <w:rFonts w:ascii="Georgia" w:hAnsi="Georgia"/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rFonts w:ascii="Georgia" w:hAnsi="Georgia"/>
                                  <w:b/>
                                  <w:color w:val="000000"/>
                                </w:rPr>
                                <w:t xml:space="preserve"> SECRETARIA MUNICIPAL DE SAÚDE </w:t>
                              </w:r>
                            </w:p>
                            <w:p w14:paraId="3CB324D7" w14:textId="77777777" w:rsidR="005E6DAB" w:rsidRDefault="005E6DAB" w:rsidP="005E6DAB">
                              <w:pPr>
                                <w:jc w:val="both"/>
                                <w:rPr>
                                  <w:rFonts w:ascii="Georgia" w:hAnsi="Georgia"/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rFonts w:ascii="Georgia" w:hAnsi="Georgia"/>
                                  <w:b/>
                                  <w:color w:val="000000"/>
                                </w:rPr>
                                <w:t xml:space="preserve"> HOSPITAL MUNICIPAL DR. JOÃO PEREIRA MARTINS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g:grpSp>
                        <wpg:cNvPr id="184046228" name="Group 4"/>
                        <wpg:cNvGrpSpPr>
                          <a:grpSpLocks/>
                        </wpg:cNvGrpSpPr>
                        <wpg:grpSpPr bwMode="auto">
                          <a:xfrm>
                            <a:off x="9075" y="627"/>
                            <a:ext cx="3189" cy="1012"/>
                            <a:chOff x="8796" y="1388"/>
                            <a:chExt cx="2701" cy="981"/>
                          </a:xfrm>
                        </wpg:grpSpPr>
                        <wps:wsp>
                          <wps:cNvPr id="112162558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8796" y="1646"/>
                              <a:ext cx="821" cy="4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3540F6F" w14:textId="77777777" w:rsidR="005E6DAB" w:rsidRDefault="005E6DAB" w:rsidP="005E6DAB">
                                <w:r>
                                  <w:rPr>
                                    <w:rFonts w:ascii="Arial" w:hAnsi="Arial"/>
                                    <w:b/>
                                    <w:color w:val="0000FF"/>
                                    <w:sz w:val="36"/>
                                  </w:rPr>
                                  <w:t>SUS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561771138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676" y="1646"/>
                              <a:ext cx="821" cy="4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6A21DA0" w14:textId="77777777" w:rsidR="005E6DAB" w:rsidRDefault="005E6DAB" w:rsidP="005E6DAB">
                                <w:pPr>
                                  <w:rPr>
                                    <w:color w:val="0000FF"/>
                                    <w:sz w:val="10"/>
                                  </w:rPr>
                                </w:pPr>
                                <w:r>
                                  <w:rPr>
                                    <w:color w:val="0000FF"/>
                                    <w:sz w:val="10"/>
                                  </w:rPr>
                                  <w:t>Sistema</w:t>
                                </w:r>
                              </w:p>
                              <w:p w14:paraId="34573E65" w14:textId="77777777" w:rsidR="005E6DAB" w:rsidRDefault="005E6DAB" w:rsidP="005E6DAB">
                                <w:pPr>
                                  <w:rPr>
                                    <w:color w:val="0000FF"/>
                                    <w:sz w:val="10"/>
                                  </w:rPr>
                                </w:pPr>
                                <w:r>
                                  <w:rPr>
                                    <w:color w:val="0000FF"/>
                                    <w:sz w:val="10"/>
                                  </w:rPr>
                                  <w:t>Único</w:t>
                                </w:r>
                              </w:p>
                              <w:p w14:paraId="1201762C" w14:textId="77777777" w:rsidR="005E6DAB" w:rsidRDefault="005E6DAB" w:rsidP="005E6DAB">
                                <w:pPr>
                                  <w:rPr>
                                    <w:sz w:val="10"/>
                                  </w:rPr>
                                </w:pPr>
                                <w:r>
                                  <w:rPr>
                                    <w:color w:val="0000FF"/>
                                    <w:sz w:val="10"/>
                                  </w:rPr>
                                  <w:t>De Saúde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g:grpSp>
                          <wpg:cNvPr id="1848490579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9656" y="1388"/>
                              <a:ext cx="981" cy="981"/>
                              <a:chOff x="-9" y="0"/>
                              <a:chExt cx="20010" cy="20000"/>
                            </a:xfrm>
                          </wpg:grpSpPr>
                          <wps:wsp>
                            <wps:cNvPr id="816482512" name="Rectangle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516" y="0"/>
                                <a:ext cx="7362" cy="20000"/>
                              </a:xfrm>
                              <a:prstGeom prst="rect">
                                <a:avLst/>
                              </a:prstGeom>
                              <a:pattFill prst="pct70">
                                <a:fgClr>
                                  <a:srgbClr val="0000FF"/>
                                </a:fgClr>
                                <a:bgClr>
                                  <a:srgbClr val="000080"/>
                                </a:bgClr>
                              </a:patt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00335849" name="Rectangle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9" y="6504"/>
                                <a:ext cx="20010" cy="7400"/>
                              </a:xfrm>
                              <a:prstGeom prst="rect">
                                <a:avLst/>
                              </a:prstGeom>
                              <a:pattFill prst="pct70">
                                <a:fgClr>
                                  <a:srgbClr val="0000FF"/>
                                </a:fgClr>
                                <a:bgClr>
                                  <a:srgbClr val="000080"/>
                                </a:bgClr>
                              </a:pattFill>
                              <a:ln w="254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50585912" name="Line 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516" y="6096"/>
                                <a:ext cx="6960" cy="7767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FFFFFF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wpg:grpSp>
                      </wpg:grpSp>
                      <pic:pic xmlns:pic="http://schemas.openxmlformats.org/drawingml/2006/picture">
                        <pic:nvPicPr>
                          <pic:cNvPr id="1913142979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1" y="380"/>
                            <a:ext cx="1684" cy="15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F1DAC3" id="Agrupar 1" o:spid="_x0000_s1026" style="position:absolute;margin-left:-14.3pt;margin-top:-21.5pt;width:575.15pt;height:79.05pt;z-index:251658240" coordorigin="761,380" coordsize="11503,158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">
                <v:rect id="Rectangle 3" o:spid="_x0000_s1027" style="position:absolute;left:2597;top:627;width:6478;height:1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" filled="f" stroked="f">
                  <v:textbox inset="1pt,1pt,1pt,1pt">
                    <w:txbxContent>
                      <w:p w14:paraId="344910F4" w14:textId="77777777" w:rsidR="005E6DAB" w:rsidRDefault="005E6DAB" w:rsidP="005E6DAB">
                        <w:pPr>
                          <w:pStyle w:val="Cabealho"/>
                          <w:jc w:val="both"/>
                          <w:rPr>
                            <w:rFonts w:ascii="Georgia" w:hAnsi="Georgia"/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 xml:space="preserve"> </w:t>
                        </w:r>
                        <w:r>
                          <w:rPr>
                            <w:rFonts w:ascii="Georgia" w:hAnsi="Georgia"/>
                            <w:b/>
                            <w:color w:val="000000"/>
                          </w:rPr>
                          <w:t>ESTADO DO RIO DE JANEIRO</w:t>
                        </w:r>
                      </w:p>
                      <w:p w14:paraId="721C2712" w14:textId="77777777" w:rsidR="005E6DAB" w:rsidRDefault="005E6DAB" w:rsidP="005E6DAB">
                        <w:pPr>
                          <w:jc w:val="both"/>
                          <w:rPr>
                            <w:rFonts w:ascii="Georgia" w:hAnsi="Georgia"/>
                            <w:b/>
                            <w:color w:val="000000"/>
                          </w:rPr>
                        </w:pPr>
                        <w:r>
                          <w:rPr>
                            <w:rFonts w:ascii="Georgia" w:hAnsi="Georgia"/>
                            <w:b/>
                            <w:color w:val="000000"/>
                          </w:rPr>
                          <w:t xml:space="preserve"> PREFEITURA MUNICIPAL DE SUMIDOURO</w:t>
                        </w:r>
                      </w:p>
                      <w:p w14:paraId="3D13D3DA" w14:textId="77777777" w:rsidR="005E6DAB" w:rsidRDefault="005E6DAB" w:rsidP="005E6DAB">
                        <w:pPr>
                          <w:jc w:val="both"/>
                          <w:rPr>
                            <w:rFonts w:ascii="Georgia" w:hAnsi="Georgia"/>
                            <w:b/>
                            <w:color w:val="000000"/>
                          </w:rPr>
                        </w:pPr>
                        <w:r>
                          <w:rPr>
                            <w:rFonts w:ascii="Georgia" w:hAnsi="Georgia"/>
                            <w:b/>
                            <w:color w:val="000000"/>
                          </w:rPr>
                          <w:t xml:space="preserve"> SECRETARIA MUNICIPAL DE SAÚDE </w:t>
                        </w:r>
                      </w:p>
                      <w:p w14:paraId="3CB324D7" w14:textId="77777777" w:rsidR="005E6DAB" w:rsidRDefault="005E6DAB" w:rsidP="005E6DAB">
                        <w:pPr>
                          <w:jc w:val="both"/>
                          <w:rPr>
                            <w:rFonts w:ascii="Georgia" w:hAnsi="Georgia"/>
                            <w:b/>
                            <w:color w:val="000000"/>
                          </w:rPr>
                        </w:pPr>
                        <w:r>
                          <w:rPr>
                            <w:rFonts w:ascii="Georgia" w:hAnsi="Georgia"/>
                            <w:b/>
                            <w:color w:val="000000"/>
                          </w:rPr>
                          <w:t xml:space="preserve"> HOSPITAL MUNICIPAL DR. JOÃO PEREIRA MARTINS</w:t>
                        </w:r>
                      </w:p>
                    </w:txbxContent>
                  </v:textbox>
                </v:rect>
                <v:group id="Group 4" o:spid="_x0000_s1028" style="position:absolute;left:9075;top:627;width:3189;height:1012" coordorigin="8796,1388" coordsize="2701,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">
                  <v:rect id="Rectangle 5" o:spid="_x0000_s1029" style="position:absolute;left:8796;top:1646;width:821;height:4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" filled="f" stroked="f">
                    <v:textbox inset="1pt,1pt,1pt,1pt">
                      <w:txbxContent>
                        <w:p w14:paraId="73540F6F" w14:textId="77777777" w:rsidR="005E6DAB" w:rsidRDefault="005E6DAB" w:rsidP="005E6DAB">
                          <w:r>
                            <w:rPr>
                              <w:rFonts w:ascii="Arial" w:hAnsi="Arial"/>
                              <w:b/>
                              <w:color w:val="0000FF"/>
                              <w:sz w:val="36"/>
                            </w:rPr>
                            <w:t>SUS</w:t>
                          </w:r>
                        </w:p>
                      </w:txbxContent>
                    </v:textbox>
                  </v:rect>
                  <v:rect id="Rectangle 6" o:spid="_x0000_s1030" style="position:absolute;left:10676;top:1646;width:821;height: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" filled="f" stroked="f">
                    <v:textbox inset="1pt,1pt,1pt,1pt">
                      <w:txbxContent>
                        <w:p w14:paraId="26A21DA0" w14:textId="77777777" w:rsidR="005E6DAB" w:rsidRDefault="005E6DAB" w:rsidP="005E6DAB">
                          <w:pPr>
                            <w:rPr>
                              <w:color w:val="0000FF"/>
                              <w:sz w:val="10"/>
                            </w:rPr>
                          </w:pPr>
                          <w:r>
                            <w:rPr>
                              <w:color w:val="0000FF"/>
                              <w:sz w:val="10"/>
                            </w:rPr>
                            <w:t>Sistema</w:t>
                          </w:r>
                        </w:p>
                        <w:p w14:paraId="34573E65" w14:textId="77777777" w:rsidR="005E6DAB" w:rsidRDefault="005E6DAB" w:rsidP="005E6DAB">
                          <w:pPr>
                            <w:rPr>
                              <w:color w:val="0000FF"/>
                              <w:sz w:val="10"/>
                            </w:rPr>
                          </w:pPr>
                          <w:r>
                            <w:rPr>
                              <w:color w:val="0000FF"/>
                              <w:sz w:val="10"/>
                            </w:rPr>
                            <w:t>Único</w:t>
                          </w:r>
                        </w:p>
                        <w:p w14:paraId="1201762C" w14:textId="77777777" w:rsidR="005E6DAB" w:rsidRDefault="005E6DAB" w:rsidP="005E6DAB">
                          <w:pPr>
                            <w:rPr>
                              <w:sz w:val="10"/>
                            </w:rPr>
                          </w:pPr>
                          <w:r>
                            <w:rPr>
                              <w:color w:val="0000FF"/>
                              <w:sz w:val="10"/>
                            </w:rPr>
                            <w:t>De Saúde</w:t>
                          </w:r>
                        </w:p>
                      </w:txbxContent>
                    </v:textbox>
                  </v:rect>
                  <v:group id="Group 7" o:spid="_x0000_s1031" style="position:absolute;left:9656;top:1388;width:981;height:981" coordorigin="-9" coordsize="20010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">
                    <v:rect id="Rectangle 8" o:spid="_x0000_s1032" style="position:absolute;left:6516;width:7362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" fillcolor="blue" stroked="f">
                      <v:fill r:id="rId6" o:title="" color2="navy" type="pattern"/>
                    </v:rect>
                    <v:rect id="Rectangle 9" o:spid="_x0000_s1033" style="position:absolute;left:-9;top:6504;width:20010;height:7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" fillcolor="blue" strokecolor="white" strokeweight="2pt">
                      <v:fill r:id="rId6" o:title="" color2="navy" type="pattern"/>
                    </v:rect>
                    <v:line id="Line 10" o:spid="_x0000_s1034" style="position:absolute;visibility:visible;mso-wrap-style:square" from="6516,6096" to="13476,13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" strokecolor="white" strokeweight="2pt">
                      <v:stroke startarrowwidth="narrow" startarrowlength="short" endarrowwidth="narrow" endarrowlength="short"/>
                    </v:line>
                  </v:group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" o:spid="_x0000_s1035" type="#_x0000_t75" style="position:absolute;left:761;top:380;width:1684;height:15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">
                  <v:imagedata r:id="rId7" o:title=""/>
                </v:shape>
              </v:group>
            </w:pict>
          </mc:Fallback>
        </mc:AlternateContent>
      </w:r>
    </w:p>
    <w:p w14:paraId="6F9D372A" w14:textId="77777777" w:rsidR="005E6DAB" w:rsidRPr="00B368A7" w:rsidRDefault="005E6DAB" w:rsidP="005E6DAB">
      <w:pPr>
        <w:rPr>
          <w:rFonts w:ascii="Times New Roman" w:hAnsi="Times New Roman" w:cs="Times New Roman"/>
          <w:sz w:val="24"/>
          <w:szCs w:val="24"/>
        </w:rPr>
      </w:pPr>
    </w:p>
    <w:p w14:paraId="7D5A3C44" w14:textId="77777777" w:rsidR="005E6DAB" w:rsidRPr="00B368A7" w:rsidRDefault="005E6DAB" w:rsidP="005E6DAB">
      <w:pPr>
        <w:rPr>
          <w:rFonts w:ascii="Times New Roman" w:hAnsi="Times New Roman" w:cs="Times New Roman"/>
          <w:sz w:val="24"/>
          <w:szCs w:val="24"/>
        </w:rPr>
      </w:pPr>
    </w:p>
    <w:p w14:paraId="09C70035" w14:textId="77777777" w:rsidR="005E6DAB" w:rsidRPr="00B368A7" w:rsidRDefault="005E6DAB" w:rsidP="005E6DAB">
      <w:pPr>
        <w:rPr>
          <w:rFonts w:ascii="Times New Roman" w:hAnsi="Times New Roman" w:cs="Times New Roman"/>
          <w:sz w:val="24"/>
          <w:szCs w:val="24"/>
        </w:rPr>
      </w:pPr>
    </w:p>
    <w:p w14:paraId="325F9C57" w14:textId="77777777" w:rsidR="005E6DAB" w:rsidRPr="00B368A7" w:rsidRDefault="005E6DAB" w:rsidP="005E6DAB">
      <w:pPr>
        <w:rPr>
          <w:rFonts w:ascii="Times New Roman" w:hAnsi="Times New Roman" w:cs="Times New Roman"/>
          <w:sz w:val="24"/>
          <w:szCs w:val="24"/>
        </w:rPr>
      </w:pPr>
    </w:p>
    <w:p w14:paraId="18FD7A18" w14:textId="77777777" w:rsidR="005E6DAB" w:rsidRPr="00B368A7" w:rsidRDefault="005E6DAB" w:rsidP="005E6DAB">
      <w:pPr>
        <w:tabs>
          <w:tab w:val="left" w:pos="1980"/>
        </w:tabs>
        <w:rPr>
          <w:rFonts w:ascii="Times New Roman" w:hAnsi="Times New Roman" w:cs="Times New Roman"/>
          <w:sz w:val="24"/>
          <w:szCs w:val="24"/>
        </w:rPr>
      </w:pPr>
      <w:r w:rsidRPr="00B368A7">
        <w:rPr>
          <w:rFonts w:ascii="Times New Roman" w:hAnsi="Times New Roman" w:cs="Times New Roman"/>
          <w:sz w:val="24"/>
          <w:szCs w:val="24"/>
        </w:rPr>
        <w:tab/>
      </w:r>
    </w:p>
    <w:p w14:paraId="4F419EF1" w14:textId="1C2FC3A7" w:rsidR="005E6DAB" w:rsidRPr="00B368A7" w:rsidRDefault="00884B42" w:rsidP="005E6DAB">
      <w:pPr>
        <w:tabs>
          <w:tab w:val="left" w:pos="1980"/>
        </w:tabs>
        <w:rPr>
          <w:rFonts w:ascii="Times New Roman" w:hAnsi="Times New Roman" w:cs="Times New Roman"/>
          <w:b/>
          <w:sz w:val="24"/>
          <w:szCs w:val="24"/>
        </w:rPr>
      </w:pPr>
      <w:r w:rsidRPr="00B368A7">
        <w:rPr>
          <w:rFonts w:ascii="Times New Roman" w:hAnsi="Times New Roman" w:cs="Times New Roman"/>
          <w:b/>
          <w:sz w:val="24"/>
          <w:szCs w:val="24"/>
        </w:rPr>
        <w:t xml:space="preserve">SUMIDOURO, </w:t>
      </w:r>
      <w:r w:rsidR="00DE02A4">
        <w:rPr>
          <w:rFonts w:ascii="Times New Roman" w:hAnsi="Times New Roman" w:cs="Times New Roman"/>
          <w:b/>
          <w:sz w:val="24"/>
          <w:szCs w:val="24"/>
        </w:rPr>
        <w:t>24</w:t>
      </w:r>
      <w:r w:rsidR="000A0B9A" w:rsidRPr="00B368A7">
        <w:rPr>
          <w:rFonts w:ascii="Times New Roman" w:hAnsi="Times New Roman" w:cs="Times New Roman"/>
          <w:b/>
          <w:sz w:val="24"/>
          <w:szCs w:val="24"/>
        </w:rPr>
        <w:t xml:space="preserve"> DE </w:t>
      </w:r>
      <w:r w:rsidR="00B344DE" w:rsidRPr="00B368A7">
        <w:rPr>
          <w:rFonts w:ascii="Times New Roman" w:hAnsi="Times New Roman" w:cs="Times New Roman"/>
          <w:b/>
          <w:sz w:val="24"/>
          <w:szCs w:val="24"/>
        </w:rPr>
        <w:t>JANEIRO</w:t>
      </w:r>
      <w:r w:rsidR="005F71C6" w:rsidRPr="00B368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5622" w:rsidRPr="00B368A7">
        <w:rPr>
          <w:rFonts w:ascii="Times New Roman" w:hAnsi="Times New Roman" w:cs="Times New Roman"/>
          <w:b/>
          <w:sz w:val="24"/>
          <w:szCs w:val="24"/>
        </w:rPr>
        <w:t>DE 202</w:t>
      </w:r>
      <w:r w:rsidR="00B32BCA" w:rsidRPr="00B368A7">
        <w:rPr>
          <w:rFonts w:ascii="Times New Roman" w:hAnsi="Times New Roman" w:cs="Times New Roman"/>
          <w:b/>
          <w:sz w:val="24"/>
          <w:szCs w:val="24"/>
        </w:rPr>
        <w:t>4</w:t>
      </w:r>
      <w:r w:rsidR="005E6DAB" w:rsidRPr="00B368A7">
        <w:rPr>
          <w:rFonts w:ascii="Times New Roman" w:hAnsi="Times New Roman" w:cs="Times New Roman"/>
          <w:b/>
          <w:sz w:val="24"/>
          <w:szCs w:val="24"/>
        </w:rPr>
        <w:t>.</w:t>
      </w:r>
    </w:p>
    <w:p w14:paraId="237B748B" w14:textId="77777777" w:rsidR="00A12C97" w:rsidRPr="00B368A7" w:rsidRDefault="00A12C97" w:rsidP="005E6DAB">
      <w:pPr>
        <w:tabs>
          <w:tab w:val="left" w:pos="1980"/>
        </w:tabs>
        <w:rPr>
          <w:rFonts w:ascii="Times New Roman" w:hAnsi="Times New Roman" w:cs="Times New Roman"/>
          <w:b/>
          <w:sz w:val="24"/>
          <w:szCs w:val="24"/>
        </w:rPr>
      </w:pPr>
    </w:p>
    <w:p w14:paraId="5232CF0A" w14:textId="77777777" w:rsidR="00A12C97" w:rsidRPr="00B368A7" w:rsidRDefault="00A12C97" w:rsidP="005E6DAB">
      <w:pPr>
        <w:tabs>
          <w:tab w:val="left" w:pos="1980"/>
        </w:tabs>
        <w:rPr>
          <w:rFonts w:ascii="Times New Roman" w:hAnsi="Times New Roman" w:cs="Times New Roman"/>
          <w:b/>
          <w:sz w:val="24"/>
          <w:szCs w:val="24"/>
        </w:rPr>
      </w:pPr>
    </w:p>
    <w:p w14:paraId="7942BE5B" w14:textId="705B788C" w:rsidR="005541E8" w:rsidRPr="00B368A7" w:rsidRDefault="00B32BCA" w:rsidP="00B32BCA">
      <w:pPr>
        <w:tabs>
          <w:tab w:val="left" w:pos="198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68A7">
        <w:rPr>
          <w:rFonts w:ascii="Times New Roman" w:hAnsi="Times New Roman" w:cs="Times New Roman"/>
          <w:b/>
          <w:bCs/>
          <w:sz w:val="24"/>
          <w:szCs w:val="24"/>
        </w:rPr>
        <w:t xml:space="preserve">ESTUDO TÉCNICO PRELIMINAR </w:t>
      </w:r>
    </w:p>
    <w:p w14:paraId="00BADE4C" w14:textId="77777777" w:rsidR="00B32BCA" w:rsidRPr="00B368A7" w:rsidRDefault="00B32BCA" w:rsidP="00B32BCA">
      <w:pPr>
        <w:tabs>
          <w:tab w:val="left" w:pos="198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14F871" w14:textId="77777777" w:rsidR="00B32BCA" w:rsidRPr="00B368A7" w:rsidRDefault="00B32BCA" w:rsidP="00B32BCA">
      <w:pPr>
        <w:tabs>
          <w:tab w:val="left" w:pos="198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335CF7C" w14:textId="3648CCA6" w:rsidR="00B32BCA" w:rsidRPr="00B368A7" w:rsidRDefault="00B32BCA" w:rsidP="00B32BCA">
      <w:pPr>
        <w:pStyle w:val="PargrafodaLista"/>
        <w:numPr>
          <w:ilvl w:val="0"/>
          <w:numId w:val="2"/>
        </w:numPr>
        <w:tabs>
          <w:tab w:val="left" w:pos="198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8A7">
        <w:rPr>
          <w:rFonts w:ascii="Times New Roman" w:hAnsi="Times New Roman" w:cs="Times New Roman"/>
          <w:b/>
          <w:bCs/>
          <w:sz w:val="24"/>
          <w:szCs w:val="24"/>
        </w:rPr>
        <w:t xml:space="preserve">INFORMAÇÕES BÁSICAS: </w:t>
      </w:r>
    </w:p>
    <w:p w14:paraId="334FF274" w14:textId="77777777" w:rsidR="00A3776D" w:rsidRPr="00B368A7" w:rsidRDefault="00A3776D" w:rsidP="00B32BCA">
      <w:pPr>
        <w:pStyle w:val="PargrafodaLista"/>
        <w:tabs>
          <w:tab w:val="left" w:pos="198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1198C0D" w14:textId="233CB670" w:rsidR="00B32BCA" w:rsidRDefault="00B32BCA" w:rsidP="00B32BCA">
      <w:pPr>
        <w:pStyle w:val="PargrafodaLista"/>
        <w:tabs>
          <w:tab w:val="left" w:pos="198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8A7">
        <w:rPr>
          <w:rFonts w:ascii="Times New Roman" w:hAnsi="Times New Roman" w:cs="Times New Roman"/>
          <w:b/>
          <w:bCs/>
          <w:sz w:val="24"/>
          <w:szCs w:val="24"/>
        </w:rPr>
        <w:t xml:space="preserve">Número do processo: </w:t>
      </w:r>
      <w:r w:rsidR="00DE02A4">
        <w:rPr>
          <w:rFonts w:ascii="Times New Roman" w:hAnsi="Times New Roman" w:cs="Times New Roman"/>
          <w:b/>
          <w:bCs/>
          <w:sz w:val="24"/>
          <w:szCs w:val="24"/>
        </w:rPr>
        <w:t>4157/2023</w:t>
      </w:r>
    </w:p>
    <w:p w14:paraId="2E9EA92F" w14:textId="77777777" w:rsidR="0043137A" w:rsidRDefault="0043137A" w:rsidP="0043137A">
      <w:pPr>
        <w:tabs>
          <w:tab w:val="left" w:pos="198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FC4A161" w14:textId="17CD304A" w:rsidR="00924F16" w:rsidRPr="0043137A" w:rsidRDefault="00924F16" w:rsidP="0043137A">
      <w:pPr>
        <w:tabs>
          <w:tab w:val="left" w:pos="1980"/>
        </w:tabs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137A">
        <w:rPr>
          <w:rFonts w:ascii="Times New Roman" w:hAnsi="Times New Roman" w:cs="Times New Roman"/>
          <w:b/>
          <w:bCs/>
          <w:sz w:val="24"/>
          <w:szCs w:val="24"/>
        </w:rPr>
        <w:t xml:space="preserve">2)INTRODUÇÃO: </w:t>
      </w:r>
    </w:p>
    <w:p w14:paraId="5C0F19B2" w14:textId="77777777" w:rsidR="00E46AC4" w:rsidRDefault="00E46AC4" w:rsidP="00B32BCA">
      <w:pPr>
        <w:pStyle w:val="PargrafodaLista"/>
        <w:tabs>
          <w:tab w:val="left" w:pos="198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81466D" w14:textId="73D146FC" w:rsidR="00E46AC4" w:rsidRPr="00E46AC4" w:rsidRDefault="00924F16" w:rsidP="00E46AC4">
      <w:pPr>
        <w:pStyle w:val="PargrafodaLista"/>
        <w:tabs>
          <w:tab w:val="left" w:pos="198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46AC4" w:rsidRPr="00E46AC4">
        <w:rPr>
          <w:rFonts w:ascii="Times New Roman" w:hAnsi="Times New Roman" w:cs="Times New Roman"/>
          <w:sz w:val="24"/>
          <w:szCs w:val="24"/>
        </w:rPr>
        <w:t xml:space="preserve">.1. Este Estudo Preliminar pretende analisar a viabilidade técnica e econômica, bem como fornecer informações necessárias para subsidiar o processo de aquisição de </w:t>
      </w:r>
      <w:r w:rsidR="00DE02A4">
        <w:rPr>
          <w:rFonts w:ascii="Times New Roman" w:hAnsi="Times New Roman" w:cs="Times New Roman"/>
          <w:sz w:val="24"/>
          <w:szCs w:val="24"/>
        </w:rPr>
        <w:t>gases medicinais</w:t>
      </w:r>
      <w:r w:rsidR="00E46AC4" w:rsidRPr="00E46AC4">
        <w:rPr>
          <w:rFonts w:ascii="Times New Roman" w:hAnsi="Times New Roman" w:cs="Times New Roman"/>
          <w:sz w:val="24"/>
          <w:szCs w:val="24"/>
        </w:rPr>
        <w:t xml:space="preserve"> para</w:t>
      </w:r>
      <w:r w:rsidR="00DE02A4">
        <w:rPr>
          <w:rFonts w:ascii="Times New Roman" w:hAnsi="Times New Roman" w:cs="Times New Roman"/>
          <w:sz w:val="24"/>
          <w:szCs w:val="24"/>
        </w:rPr>
        <w:t xml:space="preserve"> o</w:t>
      </w:r>
      <w:r w:rsidR="00E46AC4" w:rsidRPr="00E46AC4">
        <w:rPr>
          <w:rFonts w:ascii="Times New Roman" w:hAnsi="Times New Roman" w:cs="Times New Roman"/>
          <w:sz w:val="24"/>
          <w:szCs w:val="24"/>
        </w:rPr>
        <w:t xml:space="preserve"> </w:t>
      </w:r>
      <w:r w:rsidR="00E46AC4">
        <w:rPr>
          <w:rFonts w:ascii="Times New Roman" w:hAnsi="Times New Roman" w:cs="Times New Roman"/>
          <w:sz w:val="24"/>
          <w:szCs w:val="24"/>
        </w:rPr>
        <w:t xml:space="preserve">Hospital Municipal </w:t>
      </w:r>
      <w:proofErr w:type="spellStart"/>
      <w:r w:rsidR="00E46AC4">
        <w:rPr>
          <w:rFonts w:ascii="Times New Roman" w:hAnsi="Times New Roman" w:cs="Times New Roman"/>
          <w:sz w:val="24"/>
          <w:szCs w:val="24"/>
        </w:rPr>
        <w:t>Dro</w:t>
      </w:r>
      <w:proofErr w:type="spellEnd"/>
      <w:r w:rsidR="00E46AC4">
        <w:rPr>
          <w:rFonts w:ascii="Times New Roman" w:hAnsi="Times New Roman" w:cs="Times New Roman"/>
          <w:sz w:val="24"/>
          <w:szCs w:val="24"/>
        </w:rPr>
        <w:t xml:space="preserve"> João Pereira Martins </w:t>
      </w:r>
    </w:p>
    <w:p w14:paraId="48C1600D" w14:textId="77777777" w:rsidR="00E46AC4" w:rsidRDefault="00E46AC4" w:rsidP="00E46AC4">
      <w:pPr>
        <w:pStyle w:val="PargrafodaLista"/>
        <w:tabs>
          <w:tab w:val="left" w:pos="198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Ind w:w="2263" w:type="dxa"/>
        <w:tblLook w:val="04A0" w:firstRow="1" w:lastRow="0" w:firstColumn="1" w:lastColumn="0" w:noHBand="0" w:noVBand="1"/>
      </w:tblPr>
      <w:tblGrid>
        <w:gridCol w:w="5245"/>
      </w:tblGrid>
      <w:tr w:rsidR="00E46AC4" w14:paraId="58B6F8D5" w14:textId="77777777" w:rsidTr="00E46AC4">
        <w:tc>
          <w:tcPr>
            <w:tcW w:w="5245" w:type="dxa"/>
          </w:tcPr>
          <w:p w14:paraId="5F7CFB06" w14:textId="5987FAA4" w:rsidR="00E46AC4" w:rsidRPr="00E46AC4" w:rsidRDefault="002D3EF1" w:rsidP="00E46AC4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Quantitativo de </w:t>
            </w:r>
            <w:r w:rsidR="00DE02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Gases medicinais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hospitalares </w:t>
            </w:r>
          </w:p>
        </w:tc>
      </w:tr>
      <w:tr w:rsidR="002D3EF1" w14:paraId="324B8572" w14:textId="77777777" w:rsidTr="00E46AC4">
        <w:tc>
          <w:tcPr>
            <w:tcW w:w="5245" w:type="dxa"/>
          </w:tcPr>
          <w:p w14:paraId="3A8C454E" w14:textId="110459A1" w:rsidR="002D3EF1" w:rsidRDefault="002D3EF1" w:rsidP="00E46AC4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Oxigênio medicinal em cilindro com capacidade 10 metros cúbicos, tendo como quantitativo total= 15000 (quinze mil) metros cúbicos e oxido nitroso em cilindro com 28 quilos, tendo como quantitativo total 112 quilos. </w:t>
            </w:r>
          </w:p>
        </w:tc>
      </w:tr>
    </w:tbl>
    <w:p w14:paraId="2999227D" w14:textId="4D616EB5" w:rsidR="00F772B6" w:rsidRPr="0043137A" w:rsidRDefault="00F772B6" w:rsidP="0043137A">
      <w:pPr>
        <w:tabs>
          <w:tab w:val="left" w:pos="198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944A70" w14:textId="77777777" w:rsidR="003A2296" w:rsidRPr="00B368A7" w:rsidRDefault="003A2296" w:rsidP="00F772B6">
      <w:pPr>
        <w:pStyle w:val="PargrafodaLista"/>
        <w:tabs>
          <w:tab w:val="left" w:pos="198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84E3D2" w14:textId="16A8F515" w:rsidR="003A2296" w:rsidRPr="004A26DD" w:rsidRDefault="003A2296" w:rsidP="004A26DD">
      <w:pPr>
        <w:pStyle w:val="PargrafodaLista"/>
        <w:numPr>
          <w:ilvl w:val="0"/>
          <w:numId w:val="6"/>
        </w:numPr>
        <w:tabs>
          <w:tab w:val="left" w:pos="1980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26DD">
        <w:rPr>
          <w:rFonts w:ascii="Times New Roman" w:hAnsi="Times New Roman" w:cs="Times New Roman"/>
          <w:b/>
          <w:bCs/>
          <w:sz w:val="24"/>
          <w:szCs w:val="24"/>
        </w:rPr>
        <w:t xml:space="preserve">ÁREA REQUISITANTE: </w:t>
      </w:r>
    </w:p>
    <w:p w14:paraId="6A49D8A5" w14:textId="77777777" w:rsidR="003A2296" w:rsidRPr="00B368A7" w:rsidRDefault="003A2296" w:rsidP="003A2296">
      <w:pPr>
        <w:pStyle w:val="PargrafodaLista"/>
        <w:tabs>
          <w:tab w:val="left" w:pos="198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Ind w:w="720" w:type="dxa"/>
        <w:tblLook w:val="04A0" w:firstRow="1" w:lastRow="0" w:firstColumn="1" w:lastColumn="0" w:noHBand="0" w:noVBand="1"/>
      </w:tblPr>
      <w:tblGrid>
        <w:gridCol w:w="4885"/>
        <w:gridCol w:w="4851"/>
      </w:tblGrid>
      <w:tr w:rsidR="003A2296" w:rsidRPr="00B368A7" w14:paraId="0A176157" w14:textId="77777777" w:rsidTr="00924F16">
        <w:tc>
          <w:tcPr>
            <w:tcW w:w="4885" w:type="dxa"/>
          </w:tcPr>
          <w:p w14:paraId="6DFCEE70" w14:textId="0F453ED2" w:rsidR="003A2296" w:rsidRPr="00B368A7" w:rsidRDefault="003A2296" w:rsidP="003A2296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A7">
              <w:rPr>
                <w:rFonts w:ascii="Times New Roman" w:hAnsi="Times New Roman" w:cs="Times New Roman"/>
                <w:sz w:val="24"/>
                <w:szCs w:val="24"/>
              </w:rPr>
              <w:t>Área requisitante</w:t>
            </w:r>
          </w:p>
        </w:tc>
        <w:tc>
          <w:tcPr>
            <w:tcW w:w="4851" w:type="dxa"/>
          </w:tcPr>
          <w:p w14:paraId="1B543F91" w14:textId="2A8483E5" w:rsidR="003A2296" w:rsidRPr="00B368A7" w:rsidRDefault="003A2296" w:rsidP="003A2296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A7">
              <w:rPr>
                <w:rFonts w:ascii="Times New Roman" w:hAnsi="Times New Roman" w:cs="Times New Roman"/>
                <w:sz w:val="24"/>
                <w:szCs w:val="24"/>
              </w:rPr>
              <w:t xml:space="preserve">Responsável </w:t>
            </w:r>
          </w:p>
        </w:tc>
      </w:tr>
      <w:tr w:rsidR="003A2296" w:rsidRPr="00B368A7" w14:paraId="3F90F529" w14:textId="77777777" w:rsidTr="00924F16">
        <w:tc>
          <w:tcPr>
            <w:tcW w:w="4885" w:type="dxa"/>
          </w:tcPr>
          <w:p w14:paraId="3DFDFAE8" w14:textId="349C9549" w:rsidR="003A2296" w:rsidRPr="00B368A7" w:rsidRDefault="003A2296" w:rsidP="003A2296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68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Direção Administrativa do HMDJPM</w:t>
            </w:r>
          </w:p>
        </w:tc>
        <w:tc>
          <w:tcPr>
            <w:tcW w:w="4851" w:type="dxa"/>
          </w:tcPr>
          <w:p w14:paraId="538F67E1" w14:textId="01C1B2ED" w:rsidR="003A2296" w:rsidRPr="00B368A7" w:rsidRDefault="003A2296" w:rsidP="003A2296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68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Jorge Mariano dos Santos Ribeiro </w:t>
            </w:r>
          </w:p>
        </w:tc>
      </w:tr>
    </w:tbl>
    <w:p w14:paraId="614B7655" w14:textId="77777777" w:rsidR="003A2296" w:rsidRDefault="003A2296" w:rsidP="003A2296">
      <w:pPr>
        <w:pStyle w:val="PargrafodaLista"/>
        <w:tabs>
          <w:tab w:val="left" w:pos="198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40DB63" w14:textId="77777777" w:rsidR="0043137A" w:rsidRDefault="0043137A" w:rsidP="0043137A">
      <w:pPr>
        <w:tabs>
          <w:tab w:val="left" w:pos="198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DC6696" w14:textId="77777777" w:rsidR="00353AF4" w:rsidRPr="0043137A" w:rsidRDefault="00353AF4" w:rsidP="0043137A">
      <w:pPr>
        <w:tabs>
          <w:tab w:val="left" w:pos="198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4AA571" w14:textId="77777777" w:rsidR="0043137A" w:rsidRDefault="0043137A" w:rsidP="003A2296">
      <w:pPr>
        <w:pStyle w:val="PargrafodaLista"/>
        <w:tabs>
          <w:tab w:val="left" w:pos="198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B9E829" w14:textId="397619EE" w:rsidR="0043137A" w:rsidRPr="0043137A" w:rsidRDefault="0043137A" w:rsidP="004A26DD">
      <w:pPr>
        <w:pStyle w:val="PargrafodaLista"/>
        <w:numPr>
          <w:ilvl w:val="0"/>
          <w:numId w:val="6"/>
        </w:numPr>
        <w:tabs>
          <w:tab w:val="left" w:pos="1980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3137A">
        <w:rPr>
          <w:rFonts w:ascii="Times New Roman" w:hAnsi="Times New Roman" w:cs="Times New Roman"/>
          <w:b/>
          <w:bCs/>
          <w:sz w:val="24"/>
          <w:szCs w:val="24"/>
        </w:rPr>
        <w:t>DESCRIÇÃO DA NECESSIDADE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14:paraId="2C26AE3D" w14:textId="4B47B925" w:rsidR="0043137A" w:rsidRDefault="0043137A" w:rsidP="0043137A">
      <w:pPr>
        <w:pStyle w:val="PargrafodaLista"/>
        <w:tabs>
          <w:tab w:val="left" w:pos="198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43137A">
        <w:rPr>
          <w:rFonts w:ascii="Times New Roman" w:hAnsi="Times New Roman" w:cs="Times New Roman"/>
          <w:sz w:val="24"/>
          <w:szCs w:val="24"/>
        </w:rPr>
        <w:t>.1. No campo da atenção à saúde, o</w:t>
      </w:r>
      <w:r>
        <w:rPr>
          <w:rFonts w:ascii="Times New Roman" w:hAnsi="Times New Roman" w:cs="Times New Roman"/>
          <w:sz w:val="24"/>
          <w:szCs w:val="24"/>
        </w:rPr>
        <w:t xml:space="preserve"> HMDJPM</w:t>
      </w:r>
      <w:r w:rsidRPr="004313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é um </w:t>
      </w:r>
      <w:r w:rsidRPr="0043137A">
        <w:rPr>
          <w:rFonts w:ascii="Times New Roman" w:hAnsi="Times New Roman" w:cs="Times New Roman"/>
          <w:sz w:val="24"/>
          <w:szCs w:val="24"/>
        </w:rPr>
        <w:t xml:space="preserve">centro de referência de </w:t>
      </w:r>
      <w:r>
        <w:rPr>
          <w:rFonts w:ascii="Times New Roman" w:hAnsi="Times New Roman" w:cs="Times New Roman"/>
          <w:sz w:val="24"/>
          <w:szCs w:val="24"/>
        </w:rPr>
        <w:t xml:space="preserve">baixa e </w:t>
      </w:r>
      <w:r w:rsidRPr="0043137A">
        <w:rPr>
          <w:rFonts w:ascii="Times New Roman" w:hAnsi="Times New Roman" w:cs="Times New Roman"/>
          <w:sz w:val="24"/>
          <w:szCs w:val="24"/>
        </w:rPr>
        <w:t>média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137A">
        <w:rPr>
          <w:rFonts w:ascii="Times New Roman" w:hAnsi="Times New Roman" w:cs="Times New Roman"/>
          <w:sz w:val="24"/>
          <w:szCs w:val="24"/>
        </w:rPr>
        <w:t xml:space="preserve">complexidade exclusivo para o Sistema Único de Saúde (SUS). </w:t>
      </w:r>
    </w:p>
    <w:p w14:paraId="749A5F9C" w14:textId="4C55B96B" w:rsidR="008C5E7E" w:rsidRDefault="008C5E7E" w:rsidP="0043137A">
      <w:pPr>
        <w:pStyle w:val="PargrafodaLista"/>
        <w:tabs>
          <w:tab w:val="left" w:pos="198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 </w:t>
      </w:r>
      <w:r w:rsidRPr="008C5E7E">
        <w:rPr>
          <w:rFonts w:ascii="Times New Roman" w:hAnsi="Times New Roman" w:cs="Times New Roman"/>
          <w:sz w:val="24"/>
          <w:szCs w:val="24"/>
        </w:rPr>
        <w:t xml:space="preserve">Registro de preços para eventual aquisição de Gases Hospitalares, </w:t>
      </w:r>
      <w:proofErr w:type="gramStart"/>
      <w:r w:rsidRPr="008C5E7E">
        <w:rPr>
          <w:rFonts w:ascii="Times New Roman" w:hAnsi="Times New Roman" w:cs="Times New Roman"/>
          <w:sz w:val="24"/>
          <w:szCs w:val="24"/>
        </w:rPr>
        <w:t>Medicinais</w:t>
      </w:r>
      <w:proofErr w:type="gramEnd"/>
      <w:r w:rsidRPr="008C5E7E">
        <w:rPr>
          <w:rFonts w:ascii="Times New Roman" w:hAnsi="Times New Roman" w:cs="Times New Roman"/>
          <w:sz w:val="24"/>
          <w:szCs w:val="24"/>
        </w:rPr>
        <w:t>, com aplicação de cilindros,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5E7E">
        <w:rPr>
          <w:rFonts w:ascii="Times New Roman" w:hAnsi="Times New Roman" w:cs="Times New Roman"/>
          <w:sz w:val="24"/>
          <w:szCs w:val="24"/>
        </w:rPr>
        <w:t>em regime de comodato, conforme quantidades e especificações em cada item, estando os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5E7E">
        <w:rPr>
          <w:rFonts w:ascii="Times New Roman" w:hAnsi="Times New Roman" w:cs="Times New Roman"/>
          <w:sz w:val="24"/>
          <w:szCs w:val="24"/>
        </w:rPr>
        <w:lastRenderedPageBreak/>
        <w:t>produtos em conformidade com as normas técnicas e recomendações da ABNT, do Ministério da Saúde a da Agencia Nacional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5E7E">
        <w:rPr>
          <w:rFonts w:ascii="Times New Roman" w:hAnsi="Times New Roman" w:cs="Times New Roman"/>
          <w:sz w:val="24"/>
          <w:szCs w:val="24"/>
        </w:rPr>
        <w:t xml:space="preserve">de Vigilância Sanitária (ANVISA), em atendimento as necessidades do Hospital </w:t>
      </w:r>
      <w:r>
        <w:rPr>
          <w:rFonts w:ascii="Times New Roman" w:hAnsi="Times New Roman" w:cs="Times New Roman"/>
          <w:sz w:val="24"/>
          <w:szCs w:val="24"/>
        </w:rPr>
        <w:t xml:space="preserve">Municipal </w:t>
      </w:r>
      <w:proofErr w:type="spellStart"/>
      <w:r>
        <w:rPr>
          <w:rFonts w:ascii="Times New Roman" w:hAnsi="Times New Roman" w:cs="Times New Roman"/>
          <w:sz w:val="24"/>
          <w:szCs w:val="24"/>
        </w:rPr>
        <w:t>Dr</w:t>
      </w:r>
      <w:proofErr w:type="spellEnd"/>
      <w:r>
        <w:rPr>
          <w:rFonts w:ascii="Times New Roman" w:hAnsi="Times New Roman" w:cs="Times New Roman"/>
          <w:sz w:val="24"/>
          <w:szCs w:val="24"/>
        </w:rPr>
        <w:t>º João Pereira Martins</w:t>
      </w:r>
      <w:r w:rsidRPr="008C5E7E">
        <w:rPr>
          <w:rFonts w:ascii="Times New Roman" w:hAnsi="Times New Roman" w:cs="Times New Roman"/>
          <w:sz w:val="24"/>
          <w:szCs w:val="24"/>
        </w:rPr>
        <w:t xml:space="preserve"> e de eventuais órgãos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5E7E">
        <w:rPr>
          <w:rFonts w:ascii="Times New Roman" w:hAnsi="Times New Roman" w:cs="Times New Roman"/>
          <w:sz w:val="24"/>
          <w:szCs w:val="24"/>
        </w:rPr>
        <w:t>participantes, por um período de 12 (doze) meses.</w:t>
      </w:r>
    </w:p>
    <w:p w14:paraId="2BEA775C" w14:textId="77777777" w:rsidR="008C5E7E" w:rsidRDefault="008C5E7E" w:rsidP="0043137A">
      <w:pPr>
        <w:pStyle w:val="PargrafodaLista"/>
        <w:tabs>
          <w:tab w:val="left" w:pos="198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C5E7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C5E7E">
        <w:rPr>
          <w:rFonts w:ascii="Times New Roman" w:hAnsi="Times New Roman" w:cs="Times New Roman"/>
          <w:sz w:val="24"/>
          <w:szCs w:val="24"/>
        </w:rPr>
        <w:t xml:space="preserve"> </w:t>
      </w:r>
      <w:r w:rsidRPr="00E86167">
        <w:rPr>
          <w:rFonts w:ascii="Times New Roman" w:hAnsi="Times New Roman" w:cs="Times New Roman"/>
          <w:b/>
          <w:bCs/>
          <w:sz w:val="24"/>
          <w:szCs w:val="24"/>
        </w:rPr>
        <w:t>JUSTIFICATIVA E OBJETIVO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0CACB3" w14:textId="17E70C4B" w:rsidR="008C5E7E" w:rsidRDefault="008C5E7E" w:rsidP="0043137A">
      <w:pPr>
        <w:pStyle w:val="PargrafodaLista"/>
        <w:tabs>
          <w:tab w:val="left" w:pos="198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C5E7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C5E7E">
        <w:rPr>
          <w:rFonts w:ascii="Times New Roman" w:hAnsi="Times New Roman" w:cs="Times New Roman"/>
          <w:sz w:val="24"/>
          <w:szCs w:val="24"/>
        </w:rPr>
        <w:t>.1. A contratação do serviço de fornecimento dos gases medicinais abaixo relacionados é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5E7E">
        <w:rPr>
          <w:rFonts w:ascii="Times New Roman" w:hAnsi="Times New Roman" w:cs="Times New Roman"/>
          <w:sz w:val="24"/>
          <w:szCs w:val="24"/>
        </w:rPr>
        <w:t>justificada pelos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5E7E">
        <w:rPr>
          <w:rFonts w:ascii="Times New Roman" w:hAnsi="Times New Roman" w:cs="Times New Roman"/>
          <w:sz w:val="24"/>
          <w:szCs w:val="24"/>
        </w:rPr>
        <w:t>seguintes motivos:</w:t>
      </w:r>
    </w:p>
    <w:p w14:paraId="7FC49F63" w14:textId="796A4F2C" w:rsidR="008C5E7E" w:rsidRDefault="008C5E7E" w:rsidP="0043137A">
      <w:pPr>
        <w:pStyle w:val="PargrafodaLista"/>
        <w:tabs>
          <w:tab w:val="left" w:pos="198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E7E">
        <w:rPr>
          <w:rFonts w:ascii="Times New Roman" w:hAnsi="Times New Roman" w:cs="Times New Roman"/>
          <w:sz w:val="24"/>
          <w:szCs w:val="24"/>
        </w:rPr>
        <w:t>a) Os gases medicinais são utilizados no suporte à vida, nos setores de área fim do H</w:t>
      </w:r>
      <w:r w:rsidR="00EF5335">
        <w:rPr>
          <w:rFonts w:ascii="Times New Roman" w:hAnsi="Times New Roman" w:cs="Times New Roman"/>
          <w:sz w:val="24"/>
          <w:szCs w:val="24"/>
        </w:rPr>
        <w:t>MDJPM</w:t>
      </w:r>
      <w:r w:rsidRPr="008C5E7E">
        <w:rPr>
          <w:rFonts w:ascii="Times New Roman" w:hAnsi="Times New Roman" w:cs="Times New Roman"/>
          <w:sz w:val="24"/>
          <w:szCs w:val="24"/>
        </w:rPr>
        <w:t>, bem como para a execução de inúmeros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5E7E">
        <w:rPr>
          <w:rFonts w:ascii="Times New Roman" w:hAnsi="Times New Roman" w:cs="Times New Roman"/>
          <w:sz w:val="24"/>
          <w:szCs w:val="24"/>
        </w:rPr>
        <w:t>procedimentos cirúrgicos e de exames ambulatoriais, sendo, portanto, imprescindíveis às atividades desta Instituição.</w:t>
      </w:r>
    </w:p>
    <w:p w14:paraId="0CB4ABA9" w14:textId="32691639" w:rsidR="00EF5335" w:rsidRDefault="00EF5335" w:rsidP="0043137A">
      <w:pPr>
        <w:pStyle w:val="PargrafodaLista"/>
        <w:tabs>
          <w:tab w:val="left" w:pos="198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EF533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F5335">
        <w:rPr>
          <w:rFonts w:ascii="Times New Roman" w:hAnsi="Times New Roman" w:cs="Times New Roman"/>
          <w:sz w:val="24"/>
          <w:szCs w:val="24"/>
        </w:rPr>
        <w:t xml:space="preserve"> RAZÃO DA NECESSIDADE DA AQUISIÇÃO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E46154A" w14:textId="001AE88A" w:rsidR="00EF5335" w:rsidRDefault="00EF5335" w:rsidP="0043137A">
      <w:pPr>
        <w:pStyle w:val="PargrafodaLista"/>
        <w:tabs>
          <w:tab w:val="left" w:pos="198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EF533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F5335">
        <w:rPr>
          <w:rFonts w:ascii="Times New Roman" w:hAnsi="Times New Roman" w:cs="Times New Roman"/>
          <w:sz w:val="24"/>
          <w:szCs w:val="24"/>
        </w:rPr>
        <w:t>.1. A aquisição do material solicitado visa atender às necessidades das diversas clinicas do Hospital d</w:t>
      </w:r>
      <w:r>
        <w:rPr>
          <w:rFonts w:ascii="Times New Roman" w:hAnsi="Times New Roman" w:cs="Times New Roman"/>
          <w:sz w:val="24"/>
          <w:szCs w:val="24"/>
        </w:rPr>
        <w:t xml:space="preserve">o HMDJPM. </w:t>
      </w:r>
    </w:p>
    <w:p w14:paraId="58B1A2A7" w14:textId="38FAA3BE" w:rsidR="00AE769F" w:rsidRDefault="00EF5335" w:rsidP="0043137A">
      <w:pPr>
        <w:pStyle w:val="PargrafodaLista"/>
        <w:tabs>
          <w:tab w:val="left" w:pos="198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EF533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F5335">
        <w:rPr>
          <w:rFonts w:ascii="Times New Roman" w:hAnsi="Times New Roman" w:cs="Times New Roman"/>
          <w:sz w:val="24"/>
          <w:szCs w:val="24"/>
        </w:rPr>
        <w:t>. DA DEMANDA CONTRATADA X QUANTIDADE DO MATERIAL A SER FORNECIDO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118C278" w14:textId="0957795B" w:rsidR="00EF5335" w:rsidRDefault="00EF5335" w:rsidP="0043137A">
      <w:pPr>
        <w:pStyle w:val="PargrafodaLista"/>
        <w:tabs>
          <w:tab w:val="left" w:pos="198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4.5.1</w:t>
      </w:r>
      <w:r w:rsidRPr="00EF53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EF5335">
        <w:rPr>
          <w:rFonts w:ascii="Times New Roman" w:hAnsi="Times New Roman" w:cs="Times New Roman"/>
          <w:sz w:val="24"/>
          <w:szCs w:val="24"/>
        </w:rPr>
        <w:t xml:space="preserve">  aquisição</w:t>
      </w:r>
      <w:r w:rsidR="00042A31">
        <w:rPr>
          <w:rFonts w:ascii="Times New Roman" w:hAnsi="Times New Roman" w:cs="Times New Roman"/>
          <w:sz w:val="24"/>
          <w:szCs w:val="24"/>
        </w:rPr>
        <w:t xml:space="preserve"> </w:t>
      </w:r>
      <w:r w:rsidRPr="00EF5335">
        <w:rPr>
          <w:rFonts w:ascii="Times New Roman" w:hAnsi="Times New Roman" w:cs="Times New Roman"/>
          <w:sz w:val="24"/>
          <w:szCs w:val="24"/>
        </w:rPr>
        <w:t>/contratação  alinha-se  com  o  novo  modelo  de  gestão  do  H</w:t>
      </w:r>
      <w:r>
        <w:rPr>
          <w:rFonts w:ascii="Times New Roman" w:hAnsi="Times New Roman" w:cs="Times New Roman"/>
          <w:sz w:val="24"/>
          <w:szCs w:val="24"/>
        </w:rPr>
        <w:t>MDJPM</w:t>
      </w:r>
      <w:r w:rsidRPr="00EF5335">
        <w:rPr>
          <w:rFonts w:ascii="Times New Roman" w:hAnsi="Times New Roman" w:cs="Times New Roman"/>
          <w:sz w:val="24"/>
          <w:szCs w:val="24"/>
        </w:rPr>
        <w:t xml:space="preserve">  no  intuito  de  aumento  na  demanda 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5335">
        <w:rPr>
          <w:rFonts w:ascii="Times New Roman" w:hAnsi="Times New Roman" w:cs="Times New Roman"/>
          <w:sz w:val="24"/>
          <w:szCs w:val="24"/>
        </w:rPr>
        <w:t>atendimentos a pacientes, como aumento do número de atendimentos, dentre outros atendimentos de urgência/emergências,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5335">
        <w:rPr>
          <w:rFonts w:ascii="Times New Roman" w:hAnsi="Times New Roman" w:cs="Times New Roman"/>
          <w:sz w:val="24"/>
          <w:szCs w:val="24"/>
        </w:rPr>
        <w:t>visando a excelência no atendimento e no cuidado prestado aos pacientes no H</w:t>
      </w:r>
      <w:r w:rsidR="002F37D6">
        <w:rPr>
          <w:rFonts w:ascii="Times New Roman" w:hAnsi="Times New Roman" w:cs="Times New Roman"/>
          <w:sz w:val="24"/>
          <w:szCs w:val="24"/>
        </w:rPr>
        <w:t>MDJPM</w:t>
      </w:r>
      <w:r w:rsidR="00005B3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 w:rsidRPr="00EF5335">
        <w:rPr>
          <w:rFonts w:ascii="Times New Roman" w:hAnsi="Times New Roman" w:cs="Times New Roman"/>
          <w:sz w:val="24"/>
          <w:szCs w:val="24"/>
        </w:rPr>
        <w:t>, tendo como objetivo oferecer serviços que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5335">
        <w:rPr>
          <w:rFonts w:ascii="Times New Roman" w:hAnsi="Times New Roman" w:cs="Times New Roman"/>
          <w:sz w:val="24"/>
          <w:szCs w:val="24"/>
        </w:rPr>
        <w:t>atendam e superem as expectativas dos usuários, com eficiência, eficácia e efetividade.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6B711E" w14:textId="7E580F21" w:rsidR="00042A31" w:rsidRDefault="00042A31" w:rsidP="0043137A">
      <w:pPr>
        <w:pStyle w:val="PargrafodaLista"/>
        <w:tabs>
          <w:tab w:val="left" w:pos="198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4.5.2 </w:t>
      </w:r>
      <w:r w:rsidRPr="00042A31">
        <w:rPr>
          <w:rFonts w:ascii="Times New Roman" w:hAnsi="Times New Roman" w:cs="Times New Roman"/>
          <w:sz w:val="24"/>
          <w:szCs w:val="24"/>
        </w:rPr>
        <w:t xml:space="preserve">Todos os materiais serão utilizados conforme demanda dos setores, sendo que há a necessidade </w:t>
      </w:r>
      <w:proofErr w:type="gramStart"/>
      <w:r w:rsidRPr="00042A31">
        <w:rPr>
          <w:rFonts w:ascii="Times New Roman" w:hAnsi="Times New Roman" w:cs="Times New Roman"/>
          <w:sz w:val="24"/>
          <w:szCs w:val="24"/>
        </w:rPr>
        <w:t>do</w:t>
      </w:r>
      <w:proofErr w:type="gramEnd"/>
      <w:r w:rsidRPr="00042A31">
        <w:rPr>
          <w:rFonts w:ascii="Times New Roman" w:hAnsi="Times New Roman" w:cs="Times New Roman"/>
          <w:sz w:val="24"/>
          <w:szCs w:val="24"/>
        </w:rPr>
        <w:t xml:space="preserve"> material já estar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2A31">
        <w:rPr>
          <w:rFonts w:ascii="Times New Roman" w:hAnsi="Times New Roman" w:cs="Times New Roman"/>
          <w:sz w:val="24"/>
          <w:szCs w:val="24"/>
        </w:rPr>
        <w:t>disponível no hospital assim que surgir a necessidade. A aquisição do material do objeto visa atender as necessidades do setor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2A31">
        <w:rPr>
          <w:rFonts w:ascii="Times New Roman" w:hAnsi="Times New Roman" w:cs="Times New Roman"/>
          <w:sz w:val="24"/>
          <w:szCs w:val="24"/>
        </w:rPr>
        <w:t>para o período de 01 (um) ano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09C677C" w14:textId="45D9E401" w:rsidR="00042A31" w:rsidRDefault="00042A31" w:rsidP="0043137A">
      <w:pPr>
        <w:pStyle w:val="PargrafodaLista"/>
        <w:tabs>
          <w:tab w:val="left" w:pos="198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042A3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42A31">
        <w:rPr>
          <w:rFonts w:ascii="Times New Roman" w:hAnsi="Times New Roman" w:cs="Times New Roman"/>
          <w:sz w:val="24"/>
          <w:szCs w:val="24"/>
        </w:rPr>
        <w:t>.3. A Relação é para atendimento de demanda estimada com base no consumo de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42A31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42A31">
        <w:rPr>
          <w:rFonts w:ascii="Times New Roman" w:hAnsi="Times New Roman" w:cs="Times New Roman"/>
          <w:sz w:val="24"/>
          <w:szCs w:val="24"/>
        </w:rPr>
        <w:t>, devendo-se levar em conta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2A31">
        <w:rPr>
          <w:rFonts w:ascii="Times New Roman" w:hAnsi="Times New Roman" w:cs="Times New Roman"/>
          <w:sz w:val="24"/>
          <w:szCs w:val="24"/>
        </w:rPr>
        <w:t xml:space="preserve">também as previsões de ampliação da capacidade de atendimento do hospital, decorrentes das obras em </w:t>
      </w:r>
      <w:r>
        <w:rPr>
          <w:rFonts w:ascii="Times New Roman" w:hAnsi="Times New Roman" w:cs="Times New Roman"/>
          <w:sz w:val="24"/>
          <w:szCs w:val="24"/>
        </w:rPr>
        <w:t xml:space="preserve">andamento. </w:t>
      </w:r>
    </w:p>
    <w:p w14:paraId="2ED97931" w14:textId="257C1837" w:rsidR="00042A31" w:rsidRDefault="00042A31" w:rsidP="0043137A">
      <w:pPr>
        <w:pStyle w:val="PargrafodaLista"/>
        <w:tabs>
          <w:tab w:val="left" w:pos="198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4.5.4 </w:t>
      </w:r>
      <w:r w:rsidRPr="00042A31">
        <w:rPr>
          <w:rFonts w:ascii="Times New Roman" w:hAnsi="Times New Roman" w:cs="Times New Roman"/>
          <w:sz w:val="24"/>
          <w:szCs w:val="24"/>
        </w:rPr>
        <w:t>Relação Demanda x Quantidade do material consumido:</w:t>
      </w:r>
    </w:p>
    <w:tbl>
      <w:tblPr>
        <w:tblStyle w:val="Tabelacomgrade"/>
        <w:tblW w:w="0" w:type="auto"/>
        <w:tblInd w:w="720" w:type="dxa"/>
        <w:tblLook w:val="04A0" w:firstRow="1" w:lastRow="0" w:firstColumn="1" w:lastColumn="0" w:noHBand="0" w:noVBand="1"/>
      </w:tblPr>
      <w:tblGrid>
        <w:gridCol w:w="1118"/>
        <w:gridCol w:w="3908"/>
        <w:gridCol w:w="1570"/>
        <w:gridCol w:w="1570"/>
        <w:gridCol w:w="1570"/>
      </w:tblGrid>
      <w:tr w:rsidR="00042A31" w14:paraId="7017C575" w14:textId="77777777" w:rsidTr="004D6CDA">
        <w:tc>
          <w:tcPr>
            <w:tcW w:w="1118" w:type="dxa"/>
          </w:tcPr>
          <w:p w14:paraId="52E7E37B" w14:textId="0C857EE8" w:rsidR="00042A31" w:rsidRDefault="00042A31" w:rsidP="00042A31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57001604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Item </w:t>
            </w:r>
          </w:p>
        </w:tc>
        <w:tc>
          <w:tcPr>
            <w:tcW w:w="3908" w:type="dxa"/>
          </w:tcPr>
          <w:p w14:paraId="250EB7E2" w14:textId="5221BB85" w:rsidR="00042A31" w:rsidRDefault="00042A31" w:rsidP="00042A31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Especificação</w:t>
            </w:r>
          </w:p>
        </w:tc>
        <w:tc>
          <w:tcPr>
            <w:tcW w:w="1570" w:type="dxa"/>
          </w:tcPr>
          <w:p w14:paraId="40B1168B" w14:textId="68B51442" w:rsidR="00042A31" w:rsidRDefault="00042A31" w:rsidP="00042A31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Quantidade usada em 2022</w:t>
            </w:r>
          </w:p>
        </w:tc>
        <w:tc>
          <w:tcPr>
            <w:tcW w:w="1570" w:type="dxa"/>
          </w:tcPr>
          <w:p w14:paraId="64BAAA3C" w14:textId="4BA5B664" w:rsidR="00042A31" w:rsidRDefault="00042A31" w:rsidP="00042A31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Quantidade usada em 2023</w:t>
            </w:r>
          </w:p>
        </w:tc>
        <w:tc>
          <w:tcPr>
            <w:tcW w:w="1570" w:type="dxa"/>
          </w:tcPr>
          <w:p w14:paraId="6821B488" w14:textId="441F43C7" w:rsidR="00042A31" w:rsidRDefault="00042A31" w:rsidP="00042A31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Quantidade solicitada para 2024</w:t>
            </w:r>
          </w:p>
        </w:tc>
      </w:tr>
      <w:tr w:rsidR="00042A31" w14:paraId="56386680" w14:textId="77777777" w:rsidTr="004D6CDA">
        <w:tc>
          <w:tcPr>
            <w:tcW w:w="1118" w:type="dxa"/>
          </w:tcPr>
          <w:p w14:paraId="24C6736D" w14:textId="2D62525B" w:rsidR="00042A31" w:rsidRDefault="00042A31" w:rsidP="00042A31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908" w:type="dxa"/>
          </w:tcPr>
          <w:p w14:paraId="6C46D77D" w14:textId="61610BFB" w:rsidR="00042A31" w:rsidRDefault="00042A31" w:rsidP="00042A31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A31">
              <w:rPr>
                <w:rFonts w:ascii="Times New Roman" w:hAnsi="Times New Roman" w:cs="Times New Roman"/>
                <w:sz w:val="24"/>
                <w:szCs w:val="24"/>
              </w:rPr>
              <w:t>Oxigênio Gasoso Medicinal - (Cilindro de 10m³) - Com Comodato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42A31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2A31"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  <w:proofErr w:type="gramEnd"/>
            <w:r w:rsidRPr="00042A31">
              <w:rPr>
                <w:rFonts w:ascii="Times New Roman" w:hAnsi="Times New Roman" w:cs="Times New Roman"/>
                <w:sz w:val="24"/>
                <w:szCs w:val="24"/>
              </w:rPr>
              <w:t xml:space="preserve"> a 50 cilindros.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2A31">
              <w:rPr>
                <w:rFonts w:ascii="Times New Roman" w:hAnsi="Times New Roman" w:cs="Times New Roman"/>
                <w:sz w:val="24"/>
                <w:szCs w:val="24"/>
              </w:rPr>
              <w:t xml:space="preserve">Especificações:  </w:t>
            </w:r>
            <w:proofErr w:type="gramStart"/>
            <w:r w:rsidRPr="00042A31">
              <w:rPr>
                <w:rFonts w:ascii="Times New Roman" w:hAnsi="Times New Roman" w:cs="Times New Roman"/>
                <w:sz w:val="24"/>
                <w:szCs w:val="24"/>
              </w:rPr>
              <w:t>Os  cilindros</w:t>
            </w:r>
            <w:proofErr w:type="gramEnd"/>
            <w:r w:rsidRPr="00042A31">
              <w:rPr>
                <w:rFonts w:ascii="Times New Roman" w:hAnsi="Times New Roman" w:cs="Times New Roman"/>
                <w:sz w:val="24"/>
                <w:szCs w:val="24"/>
              </w:rPr>
              <w:t xml:space="preserve">  serão  utilizados  nas  baterias 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42A31">
              <w:rPr>
                <w:rFonts w:ascii="Times New Roman" w:hAnsi="Times New Roman" w:cs="Times New Roman"/>
                <w:sz w:val="24"/>
                <w:szCs w:val="24"/>
              </w:rPr>
              <w:t xml:space="preserve">Oxigênio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hospitalar e em </w:t>
            </w:r>
            <w:r w:rsidRPr="00042A31">
              <w:rPr>
                <w:rFonts w:ascii="Times New Roman" w:hAnsi="Times New Roman" w:cs="Times New Roman"/>
                <w:sz w:val="24"/>
                <w:szCs w:val="24"/>
              </w:rPr>
              <w:t xml:space="preserve">casos  emergenciais,  faz-se  necessário  que  os  cilindros  sejam  </w:t>
            </w:r>
            <w:r w:rsidRPr="00042A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2A31">
              <w:rPr>
                <w:rFonts w:ascii="Times New Roman" w:hAnsi="Times New Roman" w:cs="Times New Roman"/>
                <w:sz w:val="24"/>
                <w:szCs w:val="24"/>
              </w:rPr>
              <w:t>10m³, pois serão utilizados em centrais que foram planejadas para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2A31">
              <w:rPr>
                <w:rFonts w:ascii="Times New Roman" w:hAnsi="Times New Roman" w:cs="Times New Roman"/>
                <w:sz w:val="24"/>
                <w:szCs w:val="24"/>
              </w:rPr>
              <w:t>tais  dimensões,  podendo  estes  cilindros  serem  de  ferro,  aço  ou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2A31">
              <w:rPr>
                <w:rFonts w:ascii="Times New Roman" w:hAnsi="Times New Roman" w:cs="Times New Roman"/>
                <w:sz w:val="24"/>
                <w:szCs w:val="24"/>
              </w:rPr>
              <w:t>alumínio.426459400m³200500300400</w:t>
            </w:r>
          </w:p>
        </w:tc>
        <w:tc>
          <w:tcPr>
            <w:tcW w:w="1570" w:type="dxa"/>
          </w:tcPr>
          <w:p w14:paraId="74C5CDC5" w14:textId="766F0A65" w:rsidR="00042A31" w:rsidRDefault="00042A31" w:rsidP="00042A31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9.000</w:t>
            </w:r>
            <w:r w:rsidR="004D6CDA">
              <w:rPr>
                <w:rFonts w:ascii="Times New Roman" w:hAnsi="Times New Roman" w:cs="Times New Roman"/>
                <w:sz w:val="24"/>
                <w:szCs w:val="24"/>
              </w:rPr>
              <w:t xml:space="preserve"> m3</w:t>
            </w:r>
          </w:p>
        </w:tc>
        <w:tc>
          <w:tcPr>
            <w:tcW w:w="1570" w:type="dxa"/>
          </w:tcPr>
          <w:p w14:paraId="6373E60A" w14:textId="0AD1474F" w:rsidR="00042A31" w:rsidRDefault="00042A31" w:rsidP="00042A31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11.500</w:t>
            </w:r>
            <w:r w:rsidR="004D6CDA">
              <w:rPr>
                <w:rFonts w:ascii="Times New Roman" w:hAnsi="Times New Roman" w:cs="Times New Roman"/>
                <w:sz w:val="24"/>
                <w:szCs w:val="24"/>
              </w:rPr>
              <w:t>m3</w:t>
            </w:r>
          </w:p>
        </w:tc>
        <w:tc>
          <w:tcPr>
            <w:tcW w:w="1570" w:type="dxa"/>
          </w:tcPr>
          <w:p w14:paraId="704D07FD" w14:textId="38E1815F" w:rsidR="00042A31" w:rsidRDefault="00042A31" w:rsidP="00042A31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15.000</w:t>
            </w:r>
            <w:r w:rsidR="004D6CDA">
              <w:rPr>
                <w:rFonts w:ascii="Times New Roman" w:hAnsi="Times New Roman" w:cs="Times New Roman"/>
                <w:sz w:val="24"/>
                <w:szCs w:val="24"/>
              </w:rPr>
              <w:t>m3</w:t>
            </w:r>
          </w:p>
        </w:tc>
      </w:tr>
      <w:tr w:rsidR="00042A31" w14:paraId="4B08F07F" w14:textId="77777777" w:rsidTr="004D6CDA">
        <w:tc>
          <w:tcPr>
            <w:tcW w:w="1118" w:type="dxa"/>
          </w:tcPr>
          <w:p w14:paraId="29C0B576" w14:textId="6A6987F1" w:rsidR="00042A31" w:rsidRDefault="00042A31" w:rsidP="00042A31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908" w:type="dxa"/>
          </w:tcPr>
          <w:p w14:paraId="60FE3FF7" w14:textId="5406FCB9" w:rsidR="00042A31" w:rsidRDefault="00042A31" w:rsidP="00042A31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Oxido nitroso </w:t>
            </w:r>
            <w:r w:rsidR="00AC411E">
              <w:rPr>
                <w:rFonts w:ascii="Times New Roman" w:hAnsi="Times New Roman" w:cs="Times New Roman"/>
                <w:sz w:val="24"/>
                <w:szCs w:val="24"/>
              </w:rPr>
              <w:t xml:space="preserve">cilindro com 28 quilos com comodato de 05 a 15 cilindros </w:t>
            </w:r>
          </w:p>
        </w:tc>
        <w:tc>
          <w:tcPr>
            <w:tcW w:w="1570" w:type="dxa"/>
          </w:tcPr>
          <w:p w14:paraId="14E8C73E" w14:textId="656FE545" w:rsidR="00042A31" w:rsidRDefault="004D6CDA" w:rsidP="00042A31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 quilos</w:t>
            </w:r>
          </w:p>
        </w:tc>
        <w:tc>
          <w:tcPr>
            <w:tcW w:w="1570" w:type="dxa"/>
          </w:tcPr>
          <w:p w14:paraId="41304733" w14:textId="14AEA10F" w:rsidR="00042A31" w:rsidRDefault="004D6CDA" w:rsidP="00042A31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 quilos </w:t>
            </w:r>
          </w:p>
        </w:tc>
        <w:tc>
          <w:tcPr>
            <w:tcW w:w="1570" w:type="dxa"/>
          </w:tcPr>
          <w:p w14:paraId="742859C6" w14:textId="534BD6E0" w:rsidR="00042A31" w:rsidRDefault="004D6CDA" w:rsidP="00042A31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 quilos</w:t>
            </w:r>
          </w:p>
        </w:tc>
      </w:tr>
      <w:bookmarkEnd w:id="0"/>
    </w:tbl>
    <w:p w14:paraId="5733B15D" w14:textId="77777777" w:rsidR="00042A31" w:rsidRDefault="00042A31" w:rsidP="0043137A">
      <w:pPr>
        <w:pStyle w:val="PargrafodaLista"/>
        <w:tabs>
          <w:tab w:val="left" w:pos="198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044948" w14:textId="77777777" w:rsidR="00042A31" w:rsidRDefault="00042A31" w:rsidP="0043137A">
      <w:pPr>
        <w:pStyle w:val="PargrafodaLista"/>
        <w:tabs>
          <w:tab w:val="left" w:pos="198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092693" w14:textId="77777777" w:rsidR="00D16E6C" w:rsidRPr="00B368A7" w:rsidRDefault="00D16E6C" w:rsidP="0043137A">
      <w:pPr>
        <w:pStyle w:val="PargrafodaLista"/>
        <w:tabs>
          <w:tab w:val="left" w:pos="198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701ADD" w14:textId="7ECB5001" w:rsidR="003A2296" w:rsidRDefault="006B75CC" w:rsidP="004A26DD">
      <w:pPr>
        <w:pStyle w:val="PargrafodaLista"/>
        <w:numPr>
          <w:ilvl w:val="0"/>
          <w:numId w:val="6"/>
        </w:numPr>
        <w:tabs>
          <w:tab w:val="left" w:pos="1980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8A7">
        <w:rPr>
          <w:rFonts w:ascii="Times New Roman" w:hAnsi="Times New Roman" w:cs="Times New Roman"/>
          <w:b/>
          <w:bCs/>
          <w:sz w:val="24"/>
          <w:szCs w:val="24"/>
        </w:rPr>
        <w:t xml:space="preserve">DESCRIÇÃO DOS REQUISITOS DA CONTRATAÇÃO: </w:t>
      </w:r>
    </w:p>
    <w:p w14:paraId="283B0E43" w14:textId="3E084326" w:rsidR="004D6CDA" w:rsidRPr="004D6CDA" w:rsidRDefault="004D6CDA" w:rsidP="004D6CDA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5</w:t>
      </w:r>
      <w:r w:rsidRPr="004D6CDA">
        <w:rPr>
          <w:rFonts w:ascii="Times New Roman" w:eastAsia="Times New Roman" w:hAnsi="Times New Roman" w:cs="Times New Roman"/>
          <w:sz w:val="24"/>
          <w:szCs w:val="24"/>
          <w:lang w:eastAsia="pt-BR"/>
        </w:rPr>
        <w:t>.1. DA GARANTIA DO PRODUTO</w:t>
      </w:r>
    </w:p>
    <w:p w14:paraId="765E7181" w14:textId="5BAA0DB0" w:rsidR="004D6CDA" w:rsidRPr="004D6CDA" w:rsidRDefault="004D6CDA" w:rsidP="004D6CDA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5</w:t>
      </w:r>
      <w:r w:rsidRPr="004D6CDA">
        <w:rPr>
          <w:rFonts w:ascii="Times New Roman" w:eastAsia="Times New Roman" w:hAnsi="Times New Roman" w:cs="Times New Roman"/>
          <w:sz w:val="24"/>
          <w:szCs w:val="24"/>
          <w:lang w:eastAsia="pt-BR"/>
        </w:rPr>
        <w:t>.1.1. A garantia consiste na prestação pela empresa, de todas as obrigações previstas na Lei nº. 8.078, de 11/09/1990 – Código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D6CDA">
        <w:rPr>
          <w:rFonts w:ascii="Times New Roman" w:eastAsia="Times New Roman" w:hAnsi="Times New Roman" w:cs="Times New Roman"/>
          <w:sz w:val="24"/>
          <w:szCs w:val="24"/>
          <w:lang w:eastAsia="pt-BR"/>
        </w:rPr>
        <w:t>de Defesa do Consumidor - e alterações subsequentes.</w:t>
      </w:r>
    </w:p>
    <w:p w14:paraId="3BDA6E18" w14:textId="7B1A7263" w:rsidR="004D6CDA" w:rsidRPr="004D6CDA" w:rsidRDefault="004D6CDA" w:rsidP="004D6CDA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5</w:t>
      </w:r>
      <w:r w:rsidRPr="004D6CDA">
        <w:rPr>
          <w:rFonts w:ascii="Times New Roman" w:eastAsia="Times New Roman" w:hAnsi="Times New Roman" w:cs="Times New Roman"/>
          <w:sz w:val="24"/>
          <w:szCs w:val="24"/>
          <w:lang w:eastAsia="pt-BR"/>
        </w:rPr>
        <w:t>.1.2. A empresa fornecedora dos bens será responsável pela substituição, troca ou reposição dos materiais porventura entregues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D6CDA">
        <w:rPr>
          <w:rFonts w:ascii="Times New Roman" w:eastAsia="Times New Roman" w:hAnsi="Times New Roman" w:cs="Times New Roman"/>
          <w:sz w:val="24"/>
          <w:szCs w:val="24"/>
          <w:lang w:eastAsia="pt-BR"/>
        </w:rPr>
        <w:t>com defeito, danificados, ou não compatíveis com as especificações do Termo.</w:t>
      </w:r>
    </w:p>
    <w:p w14:paraId="34C6A73C" w14:textId="7161D8D4" w:rsidR="004D6CDA" w:rsidRPr="004D6CDA" w:rsidRDefault="004D6CDA" w:rsidP="004D6CDA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5</w:t>
      </w:r>
      <w:r w:rsidRPr="004D6CDA">
        <w:rPr>
          <w:rFonts w:ascii="Times New Roman" w:eastAsia="Times New Roman" w:hAnsi="Times New Roman" w:cs="Times New Roman"/>
          <w:sz w:val="24"/>
          <w:szCs w:val="24"/>
          <w:lang w:eastAsia="pt-BR"/>
        </w:rPr>
        <w:t>.1.3. Na substituição de materiais defeituosos, a reposição será por outro com especificações técnicas iguais, ou superiores com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D6CDA">
        <w:rPr>
          <w:rFonts w:ascii="Times New Roman" w:eastAsia="Times New Roman" w:hAnsi="Times New Roman" w:cs="Times New Roman"/>
          <w:sz w:val="24"/>
          <w:szCs w:val="24"/>
          <w:lang w:eastAsia="pt-BR"/>
        </w:rPr>
        <w:t>aprovação prévia da Contratante, sem custo adicional para a Contratante.</w:t>
      </w:r>
    </w:p>
    <w:p w14:paraId="440A75D3" w14:textId="064C6846" w:rsidR="004D6CDA" w:rsidRPr="004D6CDA" w:rsidRDefault="004D6CDA" w:rsidP="004D6CDA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5</w:t>
      </w:r>
      <w:r w:rsidRPr="004D6CDA">
        <w:rPr>
          <w:rFonts w:ascii="Times New Roman" w:eastAsia="Times New Roman" w:hAnsi="Times New Roman" w:cs="Times New Roman"/>
          <w:sz w:val="24"/>
          <w:szCs w:val="24"/>
          <w:lang w:eastAsia="pt-BR"/>
        </w:rPr>
        <w:t>.2. DA VALIDADE DO PRODUTO</w:t>
      </w:r>
    </w:p>
    <w:p w14:paraId="6056EF00" w14:textId="57FA3D03" w:rsidR="004D6CDA" w:rsidRPr="004D6CDA" w:rsidRDefault="004D6CDA" w:rsidP="004D6CDA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5</w:t>
      </w:r>
      <w:r w:rsidRPr="004D6CD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.2.1. Os produtos deverão na data da entrega, apresentar validade mínima de 01 (um) ano. </w:t>
      </w:r>
    </w:p>
    <w:p w14:paraId="021BBA8E" w14:textId="3D5462B2" w:rsidR="004D6CDA" w:rsidRPr="004D6CDA" w:rsidRDefault="004D6CDA" w:rsidP="004D6CDA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5</w:t>
      </w:r>
      <w:r w:rsidRPr="004D6CDA">
        <w:rPr>
          <w:rFonts w:ascii="Times New Roman" w:eastAsia="Times New Roman" w:hAnsi="Times New Roman" w:cs="Times New Roman"/>
          <w:sz w:val="24"/>
          <w:szCs w:val="24"/>
          <w:lang w:eastAsia="pt-BR"/>
        </w:rPr>
        <w:t>.3. DO FORNECIMENTO DE EQUIPAMENTOS EM COMODATO</w:t>
      </w:r>
    </w:p>
    <w:p w14:paraId="67E8AEAD" w14:textId="2D2B15F3" w:rsidR="004D6CDA" w:rsidRPr="004D6CDA" w:rsidRDefault="004D6CDA" w:rsidP="004D6CDA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5</w:t>
      </w:r>
      <w:r w:rsidRPr="004D6CDA">
        <w:rPr>
          <w:rFonts w:ascii="Times New Roman" w:eastAsia="Times New Roman" w:hAnsi="Times New Roman" w:cs="Times New Roman"/>
          <w:sz w:val="24"/>
          <w:szCs w:val="24"/>
          <w:lang w:eastAsia="pt-BR"/>
        </w:rPr>
        <w:t>.3.1. A empresa deverá fornecer em regime de comodato, sem ônus para o H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MDJPM</w:t>
      </w:r>
      <w:r w:rsidRPr="004D6CDA">
        <w:rPr>
          <w:rFonts w:ascii="Times New Roman" w:eastAsia="Times New Roman" w:hAnsi="Times New Roman" w:cs="Times New Roman"/>
          <w:sz w:val="24"/>
          <w:szCs w:val="24"/>
          <w:lang w:eastAsia="pt-BR"/>
        </w:rPr>
        <w:t>, os cilindros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 </w:t>
      </w:r>
      <w:r w:rsidRPr="004D6CD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adaptadores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D6CD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utilizados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D6CDA">
        <w:rPr>
          <w:rFonts w:ascii="Times New Roman" w:eastAsia="Times New Roman" w:hAnsi="Times New Roman" w:cs="Times New Roman"/>
          <w:sz w:val="24"/>
          <w:szCs w:val="24"/>
          <w:lang w:eastAsia="pt-BR"/>
        </w:rPr>
        <w:t>para atender aos pedidos, no sistema de livre troca, em quantidade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D6CDA">
        <w:rPr>
          <w:rFonts w:ascii="Times New Roman" w:eastAsia="Times New Roman" w:hAnsi="Times New Roman" w:cs="Times New Roman"/>
          <w:sz w:val="24"/>
          <w:szCs w:val="24"/>
          <w:lang w:eastAsia="pt-BR"/>
        </w:rPr>
        <w:t>estabelecida a cada item.</w:t>
      </w:r>
    </w:p>
    <w:p w14:paraId="6481FFFB" w14:textId="35D3787B" w:rsidR="004D6CDA" w:rsidRPr="004D6CDA" w:rsidRDefault="004D6CDA" w:rsidP="004D6CDA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5</w:t>
      </w:r>
      <w:r w:rsidRPr="004D6CDA">
        <w:rPr>
          <w:rFonts w:ascii="Times New Roman" w:eastAsia="Times New Roman" w:hAnsi="Times New Roman" w:cs="Times New Roman"/>
          <w:sz w:val="24"/>
          <w:szCs w:val="24"/>
          <w:lang w:eastAsia="pt-BR"/>
        </w:rPr>
        <w:t>.4. DA ESCOLHA DA MARCA DE REFERÊNCIA</w:t>
      </w:r>
    </w:p>
    <w:p w14:paraId="6A4637EB" w14:textId="3BC8488E" w:rsidR="004D6CDA" w:rsidRPr="004D6CDA" w:rsidRDefault="004D6CDA" w:rsidP="004D6CDA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5</w:t>
      </w:r>
      <w:r w:rsidRPr="004D6CDA">
        <w:rPr>
          <w:rFonts w:ascii="Times New Roman" w:eastAsia="Times New Roman" w:hAnsi="Times New Roman" w:cs="Times New Roman"/>
          <w:sz w:val="24"/>
          <w:szCs w:val="24"/>
          <w:lang w:eastAsia="pt-BR"/>
        </w:rPr>
        <w:t>.4.1. Não se aplica.</w:t>
      </w:r>
    </w:p>
    <w:p w14:paraId="22DC1641" w14:textId="0B9B3A3D" w:rsidR="004D6CDA" w:rsidRPr="004D6CDA" w:rsidRDefault="004D6CDA" w:rsidP="004D6CDA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5</w:t>
      </w:r>
      <w:r w:rsidRPr="004D6CDA">
        <w:rPr>
          <w:rFonts w:ascii="Times New Roman" w:eastAsia="Times New Roman" w:hAnsi="Times New Roman" w:cs="Times New Roman"/>
          <w:sz w:val="24"/>
          <w:szCs w:val="24"/>
          <w:lang w:eastAsia="pt-BR"/>
        </w:rPr>
        <w:t>.5. DOS CRITÉRIOS DE ACEITAÇÃO DE AMOSTRAS</w:t>
      </w:r>
    </w:p>
    <w:p w14:paraId="704E73F5" w14:textId="3014FCD5" w:rsidR="004D6CDA" w:rsidRDefault="004D6CDA" w:rsidP="004D6CDA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5</w:t>
      </w:r>
      <w:r w:rsidRPr="004D6CDA">
        <w:rPr>
          <w:rFonts w:ascii="Times New Roman" w:eastAsia="Times New Roman" w:hAnsi="Times New Roman" w:cs="Times New Roman"/>
          <w:sz w:val="24"/>
          <w:szCs w:val="24"/>
          <w:lang w:eastAsia="pt-BR"/>
        </w:rPr>
        <w:t>.5.1. Não se aplica</w:t>
      </w:r>
    </w:p>
    <w:p w14:paraId="7BA82EAE" w14:textId="674CE7BA" w:rsidR="004230FF" w:rsidRPr="004230FF" w:rsidRDefault="004230FF" w:rsidP="004230FF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5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.6. ENTREGA E CRITÉRIOS DE ACEITAÇÃO DO OBJETO</w:t>
      </w:r>
    </w:p>
    <w:p w14:paraId="59DD6556" w14:textId="3B4B73FE" w:rsidR="004230FF" w:rsidRPr="004230FF" w:rsidRDefault="004230FF" w:rsidP="004230FF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5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.6.1. O prazo para primeira entrega é de 30 (trinta) dias, contados do(a) recebimento da Nota de Empenho, a partir da primeira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entrega deverá repor os cilindros em, no máximo, a cada 7 dias, em quantidade informada pelo contratante.</w:t>
      </w:r>
    </w:p>
    <w:p w14:paraId="4519AD28" w14:textId="30F3B031" w:rsidR="004230FF" w:rsidRPr="004230FF" w:rsidRDefault="004230FF" w:rsidP="004230FF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5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.6.1.1. A Nota de Empenho será emitida, tipo global, com um quantitativo previsto para até 04 (quatro) meses, de forma que a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entrega poderá ser fracionada conforme o consumo do período, de forma que o quantitativo solicitado esteja em conformidade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com o quantitativo de cilindros vazios, a fim de que seja possível realizar a troca dos cilindros.</w:t>
      </w:r>
    </w:p>
    <w:p w14:paraId="344E8A08" w14:textId="2C4D3A53" w:rsidR="004230FF" w:rsidRDefault="004230FF" w:rsidP="004230FF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5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.6.1.2. Entrega no seguinte endereço: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HOSPITAL MUNICIPAL DOUTOR JOÃO PEREIRA MARTINS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: Setor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central de gases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-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Sumidouro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–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Rio de Janeiro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RJ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- CEP: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28637-000. </w:t>
      </w:r>
    </w:p>
    <w:p w14:paraId="1C8AC01E" w14:textId="0E7406C4" w:rsidR="004230FF" w:rsidRDefault="004230FF" w:rsidP="004230FF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5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.6.1.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3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 O prazo estabelecido acima poderá ser prorrogado por solicitação escrita e justificada do licitante, formulada antes defin</w:t>
      </w:r>
      <w:r w:rsidR="007E1962">
        <w:rPr>
          <w:rFonts w:ascii="Times New Roman" w:eastAsia="Times New Roman" w:hAnsi="Times New Roman" w:cs="Times New Roman"/>
          <w:sz w:val="24"/>
          <w:szCs w:val="24"/>
          <w:lang w:eastAsia="pt-BR"/>
        </w:rPr>
        <w:t>i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do o prazo estabelecido, e formalmente aceito pela Autoridade Competente.</w:t>
      </w:r>
    </w:p>
    <w:p w14:paraId="47027E99" w14:textId="77777777" w:rsidR="004230FF" w:rsidRDefault="004230FF" w:rsidP="004230FF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5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.6.1.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4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 A entrega será efetuada em razão da emissão de nota de empenho, ao longo do período de vigência da Ata de Registro de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Preços (ARP), em conformidade com as necessidades do órgão.</w:t>
      </w:r>
    </w:p>
    <w:p w14:paraId="5330E9D3" w14:textId="77777777" w:rsidR="004230FF" w:rsidRDefault="004230FF" w:rsidP="004230FF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5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.6.1.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5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 Caberá à Subseção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de Gases e Refrigeração, o recebimento dos materiais, incumbindo-lhe a declaração do aceito dos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materiais conforme as especificações do edital.</w:t>
      </w:r>
    </w:p>
    <w:p w14:paraId="6F53D282" w14:textId="0717D0D9" w:rsidR="004D6CDA" w:rsidRDefault="004230FF" w:rsidP="004230FF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5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.7. O recebimento dos materiais licitados está condicionado à conferência, avaliações qualitativas e aceitação final, obrigando-se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o licitante vencedor a reparar e corrigir os eventuais vícios, defeitos ou incorreções porventura detectados</w:t>
      </w:r>
      <w:r w:rsidR="007E196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</w:t>
      </w:r>
    </w:p>
    <w:p w14:paraId="56F2ABA8" w14:textId="50116FBE" w:rsidR="004230FF" w:rsidRDefault="004230FF" w:rsidP="004230FF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5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.7.1. Os bens serão recebidos provisoriamente no prazo de 15 (quinze) dias, pelo(a) responsável pelo acompanhamento e</w:t>
      </w:r>
      <w:r w:rsidR="007E196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fiscalização do contrato, para efeito de posterior verificação de sua conformidade com as especificações constantes neste Termo</w:t>
      </w:r>
      <w:r w:rsidR="007E196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de Referência e na proposta.</w:t>
      </w:r>
    </w:p>
    <w:p w14:paraId="4C7E6391" w14:textId="77777777" w:rsidR="004230FF" w:rsidRDefault="004230FF" w:rsidP="004230FF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5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.7.2. Os bens poderão ser rejeitados, no todo ou em parte, quando em desacordo com as especificações constantes neste Termo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de Referência e na proposta, devendo ser substituídos no prazo de 07 (sete) dias, a contar da notificação da contratada, às suas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custas, sem prejuízo da aplicação das penalidades.</w:t>
      </w:r>
    </w:p>
    <w:p w14:paraId="51ED104A" w14:textId="4C23C012" w:rsidR="004230FF" w:rsidRDefault="004230FF" w:rsidP="004230FF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5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.7.3. Os bens serão recebidos definitivamente no prazo de 15 (quinze) dias, contados do recebimento provisório, após a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verificação da qualidade e quantidade do material e consequente aceitação mediante termo circunstanciado.</w:t>
      </w:r>
    </w:p>
    <w:p w14:paraId="1C8BA922" w14:textId="77777777" w:rsidR="004230FF" w:rsidRDefault="004230FF" w:rsidP="004230FF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5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.7.3.1. Na hipótese de a verificação a que se refere o subitem anterior não ser procedida dentro do prazo fixado, reputar-se-á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como realizada, consumando-se o recebimento definitivo no dia do esgotamento do prazo.4.7.4. O recebimento provisório ou definitivo do objeto não exclui a responsabilidade da contratada pelos prejuízos resultantes da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incorreta execução do contrato.</w:t>
      </w:r>
    </w:p>
    <w:p w14:paraId="150E7A60" w14:textId="77777777" w:rsidR="004A26DD" w:rsidRDefault="004A26DD" w:rsidP="004230FF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052FFCDF" w14:textId="77777777" w:rsidR="004230FF" w:rsidRDefault="004230FF" w:rsidP="004230FF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28A3BD1B" w14:textId="297B73A2" w:rsidR="004230FF" w:rsidRPr="004A26DD" w:rsidRDefault="004230FF" w:rsidP="004A26DD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A26DD">
        <w:rPr>
          <w:rFonts w:ascii="Times New Roman" w:eastAsia="Times New Roman" w:hAnsi="Times New Roman" w:cs="Times New Roman"/>
          <w:sz w:val="24"/>
          <w:szCs w:val="24"/>
          <w:lang w:eastAsia="pt-BR"/>
        </w:rPr>
        <w:t>6</w:t>
      </w:r>
      <w:r w:rsidR="004A26DD" w:rsidRPr="004A26DD">
        <w:rPr>
          <w:rFonts w:ascii="Times New Roman" w:eastAsia="Times New Roman" w:hAnsi="Times New Roman" w:cs="Times New Roman"/>
          <w:sz w:val="24"/>
          <w:szCs w:val="24"/>
          <w:lang w:eastAsia="pt-BR"/>
        </w:rPr>
        <w:t>)</w:t>
      </w:r>
      <w:r w:rsidRPr="004A26D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E861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LEVANTAMENTO DE MERCADO:</w:t>
      </w:r>
      <w:r w:rsidRPr="004A26D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p w14:paraId="4BE1DE1B" w14:textId="77777777" w:rsidR="004230FF" w:rsidRDefault="004230FF" w:rsidP="004230FF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6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.1. Das possíveis soluções existentes no mercado</w:t>
      </w:r>
    </w:p>
    <w:p w14:paraId="116EA36E" w14:textId="77777777" w:rsidR="004230FF" w:rsidRDefault="004230FF" w:rsidP="004230FF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6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.1.1. Das Soluções:</w:t>
      </w:r>
    </w:p>
    <w:p w14:paraId="4C0CDB35" w14:textId="77777777" w:rsidR="004230FF" w:rsidRDefault="004230FF" w:rsidP="004230FF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6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.1.1.1. Solução 1 - Como os gases medicinais são de extrema importância para a execução das atividades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hospitalares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não há outra solução que não seja a aquisição de tais insumos, em cilindros, conforme especificações distintas em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cada item, para execução das atividades hospitalares.</w:t>
      </w:r>
    </w:p>
    <w:p w14:paraId="4EEDA9D3" w14:textId="6ABDD382" w:rsidR="00B21559" w:rsidRDefault="004230FF" w:rsidP="004230FF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6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.1.1.2. O Oxigênio Medicinal</w:t>
      </w:r>
      <w:r w:rsidR="00B2155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Oxido nitroso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itens 01 </w:t>
      </w:r>
      <w:proofErr w:type="spellStart"/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á</w:t>
      </w:r>
      <w:proofErr w:type="spellEnd"/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0</w:t>
      </w:r>
      <w:r w:rsidR="00B21559">
        <w:rPr>
          <w:rFonts w:ascii="Times New Roman" w:eastAsia="Times New Roman" w:hAnsi="Times New Roman" w:cs="Times New Roman"/>
          <w:sz w:val="24"/>
          <w:szCs w:val="24"/>
          <w:lang w:eastAsia="pt-BR"/>
        </w:rPr>
        <w:t>2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, também são fornecidos a granel, com fornecimento a granel e modulo gerador, respectivamente, via tubulações que atendem a</w:t>
      </w:r>
      <w:r w:rsidR="00B2155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diversos setores do prédio principal </w:t>
      </w:r>
      <w:r w:rsidR="00B2155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centro cirúrgico 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do H</w:t>
      </w:r>
      <w:r w:rsidR="00B21559">
        <w:rPr>
          <w:rFonts w:ascii="Times New Roman" w:eastAsia="Times New Roman" w:hAnsi="Times New Roman" w:cs="Times New Roman"/>
          <w:sz w:val="24"/>
          <w:szCs w:val="24"/>
          <w:lang w:eastAsia="pt-BR"/>
        </w:rPr>
        <w:t>MDJPM</w:t>
      </w:r>
      <w:r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35775841" w14:textId="77777777" w:rsidR="00B21559" w:rsidRDefault="00B21559" w:rsidP="004230FF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6</w:t>
      </w:r>
      <w:r w:rsidR="004230FF"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.1.1.3. Assim sendo, mesmo havendo fornecimento dos referidos gases via tubulações, são necessários a aquisição destes em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4230FF"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cilindros para realização dos transportes de pacientes e em casos específicos que sejam necessários a existência de uma bateria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4230FF"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reserva. </w:t>
      </w:r>
    </w:p>
    <w:p w14:paraId="5F8C677F" w14:textId="77777777" w:rsidR="00B21559" w:rsidRDefault="00B21559" w:rsidP="004230FF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6</w:t>
      </w:r>
      <w:r w:rsidR="004230FF"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.1.1.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4</w:t>
      </w:r>
      <w:r w:rsidR="004230FF"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 O comodato de cilindros e adaptadores se faz necessário, pois, como é de conhecimento do mercado, cada fornecedor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4230FF"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trabalha com uma padronização própria de seus cilindros, sendo assim a aquisição dos cilindros pelo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HMDJPM</w:t>
      </w:r>
      <w:r w:rsidR="004230FF"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além de oneroso, pode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4230FF"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não se tornar eficaz pois o licitante vencedor pode não aceitar tais cilindros e substituição aos cilindros que fornecem.</w:t>
      </w:r>
    </w:p>
    <w:p w14:paraId="38DC3454" w14:textId="3ABA35D4" w:rsidR="00B21559" w:rsidRDefault="00B21559" w:rsidP="004230FF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6</w:t>
      </w:r>
      <w:r w:rsidR="004230FF"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.2. Das possíveis formas de contratação</w:t>
      </w:r>
    </w:p>
    <w:p w14:paraId="5451412B" w14:textId="77777777" w:rsidR="00B21559" w:rsidRDefault="00B21559" w:rsidP="00B21559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6</w:t>
      </w:r>
      <w:r w:rsidR="004230FF"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.2.1. Das Formas:</w:t>
      </w:r>
    </w:p>
    <w:p w14:paraId="1823C226" w14:textId="77777777" w:rsidR="00B21559" w:rsidRDefault="00B21559" w:rsidP="00B21559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6</w:t>
      </w:r>
      <w:r w:rsidR="004230FF"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.2.1.1. Forma 1 - Buscar atas de registro de preços disponíveis para a realização de adesão.</w:t>
      </w:r>
    </w:p>
    <w:p w14:paraId="785A580A" w14:textId="77777777" w:rsidR="00B21559" w:rsidRDefault="00B21559" w:rsidP="00B21559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6</w:t>
      </w:r>
      <w:r w:rsidR="004230FF"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.2.1.2. Forma 2 - Registrar intenção de registro de preços junto a outro órgão, na condição de participante.</w:t>
      </w:r>
    </w:p>
    <w:p w14:paraId="49FE6CBF" w14:textId="77777777" w:rsidR="00B21559" w:rsidRDefault="00B21559" w:rsidP="00B21559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6</w:t>
      </w:r>
      <w:r w:rsidR="004230FF"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.2.1.3. Forma 3 - Realizar licitação própria.</w:t>
      </w:r>
    </w:p>
    <w:p w14:paraId="5DF40EA5" w14:textId="0095F54A" w:rsidR="00B21559" w:rsidRDefault="00B21559" w:rsidP="00B21559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6</w:t>
      </w:r>
      <w:r w:rsidR="004230FF"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.2.2. Da análise das formas de contratação:</w:t>
      </w:r>
    </w:p>
    <w:p w14:paraId="36022F59" w14:textId="0CDF3444" w:rsidR="00B21559" w:rsidRDefault="00B21559" w:rsidP="00B21559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6</w:t>
      </w:r>
      <w:r w:rsidR="004230FF"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.2.2.1. Forma 1 - Não foi encontrada ata de registro de preços disponível para a realização de adesão, que atendesse as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4230FF"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necessidades do H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MDJPM</w:t>
      </w:r>
      <w:r w:rsidR="004230FF"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4E4B597B" w14:textId="77777777" w:rsidR="00B21559" w:rsidRDefault="00B21559" w:rsidP="00B21559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6</w:t>
      </w:r>
      <w:r w:rsidR="004230FF"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.2.2.2. Forma 2 - Não foi encontrada intenção de registro de preços disponível para participação, que atendesse as necessidades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4230FF"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do H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MDJPM</w:t>
      </w:r>
      <w:r w:rsidR="004230FF"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p w14:paraId="576BEFCE" w14:textId="4160C796" w:rsidR="004230FF" w:rsidRDefault="00B21559" w:rsidP="00B21559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6</w:t>
      </w:r>
      <w:r w:rsidR="004230FF"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.2.2.3. Forma 3 - É possível a realização de licitação,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pelo setor de licitações da prefeitura de Sumidouro- RJ</w:t>
      </w:r>
      <w:r w:rsidR="004230FF" w:rsidRPr="004230FF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361F35CC" w14:textId="77777777" w:rsidR="00B21559" w:rsidRDefault="00B21559" w:rsidP="00B21559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6</w:t>
      </w:r>
      <w:r w:rsidRPr="00B21559">
        <w:rPr>
          <w:rFonts w:ascii="Times New Roman" w:eastAsia="Times New Roman" w:hAnsi="Times New Roman" w:cs="Times New Roman"/>
          <w:sz w:val="24"/>
          <w:szCs w:val="24"/>
          <w:lang w:eastAsia="pt-BR"/>
        </w:rPr>
        <w:t>.3. Da conclusão</w:t>
      </w:r>
    </w:p>
    <w:p w14:paraId="1A7E7A4B" w14:textId="03BA8768" w:rsidR="00B21559" w:rsidRDefault="00B21559" w:rsidP="00B21559">
      <w:pPr>
        <w:shd w:val="clear" w:color="auto" w:fill="FFFFFF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6</w:t>
      </w:r>
      <w:r w:rsidRPr="00B2155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.3.1. Com o exposto, esta equipe conclui que </w:t>
      </w:r>
      <w:proofErr w:type="gramStart"/>
      <w:r w:rsidRPr="00B21559">
        <w:rPr>
          <w:rFonts w:ascii="Times New Roman" w:eastAsia="Times New Roman" w:hAnsi="Times New Roman" w:cs="Times New Roman"/>
          <w:sz w:val="24"/>
          <w:szCs w:val="24"/>
          <w:lang w:eastAsia="pt-BR"/>
        </w:rPr>
        <w:t>deve-se</w:t>
      </w:r>
      <w:proofErr w:type="gramEnd"/>
      <w:r w:rsidRPr="00B2155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realizar licitação própria, nos termos da Forma 3 para a execução da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B21559">
        <w:rPr>
          <w:rFonts w:ascii="Times New Roman" w:eastAsia="Times New Roman" w:hAnsi="Times New Roman" w:cs="Times New Roman"/>
          <w:sz w:val="24"/>
          <w:szCs w:val="24"/>
          <w:lang w:eastAsia="pt-BR"/>
        </w:rPr>
        <w:t>Solução.</w:t>
      </w:r>
    </w:p>
    <w:p w14:paraId="7E41BDFA" w14:textId="77777777" w:rsidR="006B75CC" w:rsidRPr="009551F5" w:rsidRDefault="006B75CC" w:rsidP="009551F5">
      <w:pPr>
        <w:tabs>
          <w:tab w:val="left" w:pos="1980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3976E0F" w14:textId="3ADE5DCE" w:rsidR="004A26DD" w:rsidRPr="004A26DD" w:rsidRDefault="006B75CC" w:rsidP="004A26DD">
      <w:pPr>
        <w:pStyle w:val="PargrafodaLista"/>
        <w:numPr>
          <w:ilvl w:val="0"/>
          <w:numId w:val="8"/>
        </w:numPr>
        <w:shd w:val="clear" w:color="auto" w:fill="FFFFFF"/>
        <w:spacing w:line="360" w:lineRule="auto"/>
        <w:ind w:left="993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C4A8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</w:t>
      </w:r>
      <w:r w:rsidR="004A26DD" w:rsidRPr="00FA648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DESCRIÇÃO DA SOLUÇÃO COMO UM TODO</w:t>
      </w:r>
      <w:r w:rsidR="004A26D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: </w:t>
      </w:r>
    </w:p>
    <w:p w14:paraId="01DF1003" w14:textId="76958BF9" w:rsidR="004A26DD" w:rsidRDefault="004A26DD" w:rsidP="004A26DD">
      <w:pPr>
        <w:pStyle w:val="PargrafodaLista"/>
        <w:shd w:val="clear" w:color="auto" w:fill="FFFFFF"/>
        <w:spacing w:line="36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7</w:t>
      </w:r>
      <w:r w:rsidRPr="004A26DD">
        <w:rPr>
          <w:rFonts w:ascii="Times New Roman" w:eastAsia="Times New Roman" w:hAnsi="Times New Roman" w:cs="Times New Roman"/>
          <w:sz w:val="24"/>
          <w:szCs w:val="24"/>
          <w:lang w:eastAsia="pt-BR"/>
        </w:rPr>
        <w:t>.1. Registro de preços para eventual aquisição de Gases Hospitalares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</w:t>
      </w:r>
      <w:r w:rsidRPr="004A26D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Medicinais, com aplicação de cilindros,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A26DD">
        <w:rPr>
          <w:rFonts w:ascii="Times New Roman" w:eastAsia="Times New Roman" w:hAnsi="Times New Roman" w:cs="Times New Roman"/>
          <w:sz w:val="24"/>
          <w:szCs w:val="24"/>
          <w:lang w:eastAsia="pt-BR"/>
        </w:rPr>
        <w:t>adaptadores, em regime de comodato, conforme quantidades e especificações em cada item, estando os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A26DD">
        <w:rPr>
          <w:rFonts w:ascii="Times New Roman" w:eastAsia="Times New Roman" w:hAnsi="Times New Roman" w:cs="Times New Roman"/>
          <w:sz w:val="24"/>
          <w:szCs w:val="24"/>
          <w:lang w:eastAsia="pt-BR"/>
        </w:rPr>
        <w:t>produtos em conformidade com as normas técnicas e recomendações da ABNT, do Ministério da Saúde a da Agencia Nacional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A26D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de Vigilância Sanitária (ANVISA), em atendimento as necessidades do Hospital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Municipal Doutor João Pereira Martins</w:t>
      </w:r>
      <w:r w:rsidRPr="004A26D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por um período de 12 (doze) meses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2CF9DD65" w14:textId="77777777" w:rsidR="004A26DD" w:rsidRDefault="004A26DD" w:rsidP="004A26DD">
      <w:pPr>
        <w:pStyle w:val="PargrafodaLista"/>
        <w:shd w:val="clear" w:color="auto" w:fill="FFFFFF"/>
        <w:spacing w:line="36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7</w:t>
      </w:r>
      <w:r w:rsidRPr="004A26D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.1.1. A necessidade foi demonstrada no item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4</w:t>
      </w:r>
      <w:r w:rsidRPr="004A26D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do presente Estudo Técnico Preliminar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–</w:t>
      </w:r>
      <w:r w:rsidRPr="004A26D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ETP.</w:t>
      </w:r>
    </w:p>
    <w:p w14:paraId="45528087" w14:textId="77777777" w:rsidR="004A26DD" w:rsidRDefault="004A26DD" w:rsidP="004A26DD">
      <w:pPr>
        <w:pStyle w:val="PargrafodaLista"/>
        <w:shd w:val="clear" w:color="auto" w:fill="FFFFFF"/>
        <w:spacing w:line="36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7</w:t>
      </w:r>
      <w:r w:rsidRPr="004A26D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.1.2. Os requisitos da contratação foram elencados no item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5</w:t>
      </w:r>
      <w:r w:rsidRPr="004A26D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do presente ETP.</w:t>
      </w:r>
    </w:p>
    <w:p w14:paraId="1426802F" w14:textId="1EF4709F" w:rsidR="004A26DD" w:rsidRDefault="004A26DD" w:rsidP="004A26DD">
      <w:pPr>
        <w:pStyle w:val="PargrafodaLista"/>
        <w:shd w:val="clear" w:color="auto" w:fill="FFFFFF"/>
        <w:spacing w:line="36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7</w:t>
      </w:r>
      <w:r w:rsidRPr="004A26D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.1.3. Foram analisadas as possíveis soluções no item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6</w:t>
      </w:r>
      <w:r w:rsidRPr="004A26D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do presente ETP.</w:t>
      </w:r>
    </w:p>
    <w:p w14:paraId="76FA6681" w14:textId="78ECF922" w:rsidR="004A1715" w:rsidRPr="004A26DD" w:rsidRDefault="00467979" w:rsidP="004A26DD">
      <w:pPr>
        <w:pStyle w:val="PargrafodaLista"/>
        <w:shd w:val="clear" w:color="auto" w:fill="FFFFFF"/>
        <w:spacing w:line="36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7</w:t>
      </w:r>
      <w:r w:rsidR="004A26DD" w:rsidRPr="004A26D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.1.4 Foi apresentado o histórico de consumo e a previsão de solicitação no item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4.5.4</w:t>
      </w:r>
      <w:r w:rsidR="004A26DD" w:rsidRPr="004A26D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do presente ETP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40D9EFD1" w14:textId="77777777" w:rsidR="004A26DD" w:rsidRDefault="004A26DD" w:rsidP="004A26DD">
      <w:pPr>
        <w:pStyle w:val="PargrafodaLista"/>
        <w:shd w:val="clear" w:color="auto" w:fill="FFFFFF"/>
        <w:spacing w:line="36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2BEAC293" w14:textId="77777777" w:rsidR="004A26DD" w:rsidRPr="004A26DD" w:rsidRDefault="004A26DD" w:rsidP="004A26DD">
      <w:pPr>
        <w:pStyle w:val="PargrafodaLista"/>
        <w:shd w:val="clear" w:color="auto" w:fill="FFFFFF"/>
        <w:spacing w:line="36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4D53FE45" w14:textId="1DEDBD5E" w:rsidR="004A1715" w:rsidRDefault="00467979" w:rsidP="00EC0FCD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8</w:t>
      </w:r>
      <w:r w:rsidR="00E44418" w:rsidRPr="004A171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) </w:t>
      </w:r>
      <w:r w:rsidRPr="00467979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ESTIMATIVA DAS QUANTIDADES A SEREM CONTRATADAS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: </w:t>
      </w:r>
    </w:p>
    <w:p w14:paraId="78326FE7" w14:textId="623483AB" w:rsidR="00467979" w:rsidRDefault="00467979" w:rsidP="00EC0FCD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8</w:t>
      </w:r>
      <w:r w:rsidRPr="00467979">
        <w:rPr>
          <w:rFonts w:ascii="Times New Roman" w:eastAsia="Times New Roman" w:hAnsi="Times New Roman" w:cs="Times New Roman"/>
          <w:sz w:val="24"/>
          <w:szCs w:val="24"/>
          <w:lang w:eastAsia="pt-BR"/>
        </w:rPr>
        <w:t>.1. Estimativa detalhada:</w:t>
      </w:r>
    </w:p>
    <w:p w14:paraId="6C06006C" w14:textId="77777777" w:rsidR="00467979" w:rsidRDefault="00467979" w:rsidP="00EC0FCD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Style w:val="Tabelacomgrade"/>
        <w:tblW w:w="0" w:type="auto"/>
        <w:tblInd w:w="720" w:type="dxa"/>
        <w:tblLook w:val="04A0" w:firstRow="1" w:lastRow="0" w:firstColumn="1" w:lastColumn="0" w:noHBand="0" w:noVBand="1"/>
      </w:tblPr>
      <w:tblGrid>
        <w:gridCol w:w="1118"/>
        <w:gridCol w:w="3908"/>
        <w:gridCol w:w="1570"/>
        <w:gridCol w:w="1570"/>
        <w:gridCol w:w="1570"/>
      </w:tblGrid>
      <w:tr w:rsidR="00467979" w14:paraId="2A1BE2FA" w14:textId="77777777" w:rsidTr="008C6D00">
        <w:tc>
          <w:tcPr>
            <w:tcW w:w="1118" w:type="dxa"/>
          </w:tcPr>
          <w:p w14:paraId="0B58CAD4" w14:textId="77777777" w:rsidR="00467979" w:rsidRDefault="00467979" w:rsidP="008C6D00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Item </w:t>
            </w:r>
          </w:p>
        </w:tc>
        <w:tc>
          <w:tcPr>
            <w:tcW w:w="3908" w:type="dxa"/>
          </w:tcPr>
          <w:p w14:paraId="6869E44E" w14:textId="77777777" w:rsidR="00467979" w:rsidRDefault="00467979" w:rsidP="008C6D00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Especificação</w:t>
            </w:r>
          </w:p>
        </w:tc>
        <w:tc>
          <w:tcPr>
            <w:tcW w:w="1570" w:type="dxa"/>
          </w:tcPr>
          <w:p w14:paraId="41688001" w14:textId="77777777" w:rsidR="00467979" w:rsidRDefault="00467979" w:rsidP="008C6D00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Quantidade usada em 2022</w:t>
            </w:r>
          </w:p>
        </w:tc>
        <w:tc>
          <w:tcPr>
            <w:tcW w:w="1570" w:type="dxa"/>
          </w:tcPr>
          <w:p w14:paraId="61038BAA" w14:textId="77777777" w:rsidR="00467979" w:rsidRDefault="00467979" w:rsidP="008C6D00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Quantidade usada em 2023</w:t>
            </w:r>
          </w:p>
        </w:tc>
        <w:tc>
          <w:tcPr>
            <w:tcW w:w="1570" w:type="dxa"/>
          </w:tcPr>
          <w:p w14:paraId="6011E8C6" w14:textId="77777777" w:rsidR="00467979" w:rsidRDefault="00467979" w:rsidP="008C6D00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Quantidade solicitada para 2024</w:t>
            </w:r>
          </w:p>
        </w:tc>
      </w:tr>
      <w:tr w:rsidR="00467979" w14:paraId="53039C32" w14:textId="77777777" w:rsidTr="008C6D00">
        <w:tc>
          <w:tcPr>
            <w:tcW w:w="1118" w:type="dxa"/>
          </w:tcPr>
          <w:p w14:paraId="0ADF4BA5" w14:textId="77777777" w:rsidR="00467979" w:rsidRDefault="00467979" w:rsidP="008C6D00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908" w:type="dxa"/>
          </w:tcPr>
          <w:p w14:paraId="33659C9C" w14:textId="77777777" w:rsidR="00467979" w:rsidRDefault="00467979" w:rsidP="008C6D00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A31">
              <w:rPr>
                <w:rFonts w:ascii="Times New Roman" w:hAnsi="Times New Roman" w:cs="Times New Roman"/>
                <w:sz w:val="24"/>
                <w:szCs w:val="24"/>
              </w:rPr>
              <w:t>Oxigênio Gasoso Medicinal - (Cilindro de 10m³) - Com Comodato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42A31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2A31"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  <w:proofErr w:type="gramEnd"/>
            <w:r w:rsidRPr="00042A31">
              <w:rPr>
                <w:rFonts w:ascii="Times New Roman" w:hAnsi="Times New Roman" w:cs="Times New Roman"/>
                <w:sz w:val="24"/>
                <w:szCs w:val="24"/>
              </w:rPr>
              <w:t xml:space="preserve"> a 50 cilindros.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2A31">
              <w:rPr>
                <w:rFonts w:ascii="Times New Roman" w:hAnsi="Times New Roman" w:cs="Times New Roman"/>
                <w:sz w:val="24"/>
                <w:szCs w:val="24"/>
              </w:rPr>
              <w:t xml:space="preserve">Especificações:  </w:t>
            </w:r>
            <w:proofErr w:type="gramStart"/>
            <w:r w:rsidRPr="00042A31">
              <w:rPr>
                <w:rFonts w:ascii="Times New Roman" w:hAnsi="Times New Roman" w:cs="Times New Roman"/>
                <w:sz w:val="24"/>
                <w:szCs w:val="24"/>
              </w:rPr>
              <w:t>Os  cilindros</w:t>
            </w:r>
            <w:proofErr w:type="gramEnd"/>
            <w:r w:rsidRPr="00042A31">
              <w:rPr>
                <w:rFonts w:ascii="Times New Roman" w:hAnsi="Times New Roman" w:cs="Times New Roman"/>
                <w:sz w:val="24"/>
                <w:szCs w:val="24"/>
              </w:rPr>
              <w:t xml:space="preserve">  serão  utilizados  nas  baterias 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42A31">
              <w:rPr>
                <w:rFonts w:ascii="Times New Roman" w:hAnsi="Times New Roman" w:cs="Times New Roman"/>
                <w:sz w:val="24"/>
                <w:szCs w:val="24"/>
              </w:rPr>
              <w:t xml:space="preserve">Oxigênio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hospitalar e em </w:t>
            </w:r>
            <w:r w:rsidRPr="00042A31">
              <w:rPr>
                <w:rFonts w:ascii="Times New Roman" w:hAnsi="Times New Roman" w:cs="Times New Roman"/>
                <w:sz w:val="24"/>
                <w:szCs w:val="24"/>
              </w:rPr>
              <w:t>casos  emergenciais,  faz-se  necessário  que  os  cilindros  sejam 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2A31">
              <w:rPr>
                <w:rFonts w:ascii="Times New Roman" w:hAnsi="Times New Roman" w:cs="Times New Roman"/>
                <w:sz w:val="24"/>
                <w:szCs w:val="24"/>
              </w:rPr>
              <w:t>10m³, pois serão utilizados em centrais que foram planejadas para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2A31">
              <w:rPr>
                <w:rFonts w:ascii="Times New Roman" w:hAnsi="Times New Roman" w:cs="Times New Roman"/>
                <w:sz w:val="24"/>
                <w:szCs w:val="24"/>
              </w:rPr>
              <w:t>tais  dimensões,  podendo  estes  cilindros  serem  de  ferro,  aço  ou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2A31">
              <w:rPr>
                <w:rFonts w:ascii="Times New Roman" w:hAnsi="Times New Roman" w:cs="Times New Roman"/>
                <w:sz w:val="24"/>
                <w:szCs w:val="24"/>
              </w:rPr>
              <w:t>alumínio.426459400m³200500300400</w:t>
            </w:r>
          </w:p>
        </w:tc>
        <w:tc>
          <w:tcPr>
            <w:tcW w:w="1570" w:type="dxa"/>
          </w:tcPr>
          <w:p w14:paraId="5C35D1D4" w14:textId="77777777" w:rsidR="00467979" w:rsidRDefault="00467979" w:rsidP="008C6D00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9.000 m3</w:t>
            </w:r>
          </w:p>
        </w:tc>
        <w:tc>
          <w:tcPr>
            <w:tcW w:w="1570" w:type="dxa"/>
          </w:tcPr>
          <w:p w14:paraId="17BFA4F5" w14:textId="77777777" w:rsidR="00467979" w:rsidRDefault="00467979" w:rsidP="008C6D00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11.500m3</w:t>
            </w:r>
          </w:p>
        </w:tc>
        <w:tc>
          <w:tcPr>
            <w:tcW w:w="1570" w:type="dxa"/>
          </w:tcPr>
          <w:p w14:paraId="2E2816E8" w14:textId="77777777" w:rsidR="00467979" w:rsidRDefault="00467979" w:rsidP="008C6D00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15.000m3</w:t>
            </w:r>
          </w:p>
        </w:tc>
      </w:tr>
      <w:tr w:rsidR="00467979" w14:paraId="0136376E" w14:textId="77777777" w:rsidTr="008C6D00">
        <w:tc>
          <w:tcPr>
            <w:tcW w:w="1118" w:type="dxa"/>
          </w:tcPr>
          <w:p w14:paraId="4C8C02CE" w14:textId="77777777" w:rsidR="00467979" w:rsidRDefault="00467979" w:rsidP="008C6D00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908" w:type="dxa"/>
          </w:tcPr>
          <w:p w14:paraId="32546E1B" w14:textId="77777777" w:rsidR="00467979" w:rsidRDefault="00467979" w:rsidP="008C6D00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Oxido nitroso cilindro com 28 quilos com comodato de 05 a 15 cilindros </w:t>
            </w:r>
          </w:p>
        </w:tc>
        <w:tc>
          <w:tcPr>
            <w:tcW w:w="1570" w:type="dxa"/>
          </w:tcPr>
          <w:p w14:paraId="6C10D068" w14:textId="77777777" w:rsidR="00467979" w:rsidRDefault="00467979" w:rsidP="008C6D00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 quilos</w:t>
            </w:r>
          </w:p>
        </w:tc>
        <w:tc>
          <w:tcPr>
            <w:tcW w:w="1570" w:type="dxa"/>
          </w:tcPr>
          <w:p w14:paraId="5C181460" w14:textId="77777777" w:rsidR="00467979" w:rsidRDefault="00467979" w:rsidP="008C6D00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 quilos </w:t>
            </w:r>
          </w:p>
        </w:tc>
        <w:tc>
          <w:tcPr>
            <w:tcW w:w="1570" w:type="dxa"/>
          </w:tcPr>
          <w:p w14:paraId="22D2849D" w14:textId="77777777" w:rsidR="00467979" w:rsidRDefault="00467979" w:rsidP="008C6D00">
            <w:pPr>
              <w:pStyle w:val="PargrafodaLista"/>
              <w:tabs>
                <w:tab w:val="left" w:pos="198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 quilos</w:t>
            </w:r>
          </w:p>
        </w:tc>
      </w:tr>
    </w:tbl>
    <w:p w14:paraId="05768F52" w14:textId="77777777" w:rsidR="00467979" w:rsidRDefault="00467979" w:rsidP="00EC0FCD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6E09988D" w14:textId="4F4EF39B" w:rsidR="00467979" w:rsidRDefault="00467979" w:rsidP="00EC0FCD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8</w:t>
      </w:r>
      <w:r w:rsidRPr="00467979">
        <w:rPr>
          <w:rFonts w:ascii="Times New Roman" w:eastAsia="Times New Roman" w:hAnsi="Times New Roman" w:cs="Times New Roman"/>
          <w:sz w:val="24"/>
          <w:szCs w:val="24"/>
          <w:lang w:eastAsia="pt-BR"/>
        </w:rPr>
        <w:t>.2 A estimativa solicitada para o período 2022/2023 não pode ser estimada com total segurança, pois, devido a pandemia de</w:t>
      </w:r>
      <w:r w:rsidR="00E861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67979">
        <w:rPr>
          <w:rFonts w:ascii="Times New Roman" w:eastAsia="Times New Roman" w:hAnsi="Times New Roman" w:cs="Times New Roman"/>
          <w:sz w:val="24"/>
          <w:szCs w:val="24"/>
          <w:lang w:eastAsia="pt-BR"/>
        </w:rPr>
        <w:t>COVID-19, todos os procedimentos sofreram significativas variações nos anos de 2020/2021, sendo inseguro afirmar uma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67979">
        <w:rPr>
          <w:rFonts w:ascii="Times New Roman" w:eastAsia="Times New Roman" w:hAnsi="Times New Roman" w:cs="Times New Roman"/>
          <w:sz w:val="24"/>
          <w:szCs w:val="24"/>
          <w:lang w:eastAsia="pt-BR"/>
        </w:rPr>
        <w:t>estimativa segura.</w:t>
      </w:r>
    </w:p>
    <w:p w14:paraId="652FEAA0" w14:textId="5A25154B" w:rsidR="00467979" w:rsidRDefault="00467979" w:rsidP="00EC0FCD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8</w:t>
      </w:r>
      <w:r w:rsidRPr="00467979">
        <w:rPr>
          <w:rFonts w:ascii="Times New Roman" w:eastAsia="Times New Roman" w:hAnsi="Times New Roman" w:cs="Times New Roman"/>
          <w:sz w:val="24"/>
          <w:szCs w:val="24"/>
          <w:lang w:eastAsia="pt-BR"/>
        </w:rPr>
        <w:t>.3 Desta forma os itens formam estimados com uma margem de segurança para que os procedimentos possam retomados em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67979">
        <w:rPr>
          <w:rFonts w:ascii="Times New Roman" w:eastAsia="Times New Roman" w:hAnsi="Times New Roman" w:cs="Times New Roman"/>
          <w:sz w:val="24"/>
          <w:szCs w:val="24"/>
          <w:lang w:eastAsia="pt-BR"/>
        </w:rPr>
        <w:t>suas normalidades.</w:t>
      </w:r>
    </w:p>
    <w:p w14:paraId="2AFFCC1F" w14:textId="23A59099" w:rsidR="00467979" w:rsidRDefault="00467979" w:rsidP="00EC0FCD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8</w:t>
      </w:r>
      <w:r w:rsidRPr="00467979">
        <w:rPr>
          <w:rFonts w:ascii="Times New Roman" w:eastAsia="Times New Roman" w:hAnsi="Times New Roman" w:cs="Times New Roman"/>
          <w:sz w:val="24"/>
          <w:szCs w:val="24"/>
          <w:lang w:eastAsia="pt-BR"/>
        </w:rPr>
        <w:t>.4 Os quantitativos mínimos estão estimados considerando um possível atendimento emergencial e respeitando o tamanho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67979">
        <w:rPr>
          <w:rFonts w:ascii="Times New Roman" w:eastAsia="Times New Roman" w:hAnsi="Times New Roman" w:cs="Times New Roman"/>
          <w:sz w:val="24"/>
          <w:szCs w:val="24"/>
          <w:lang w:eastAsia="pt-BR"/>
        </w:rPr>
        <w:t>mínimo do cilindro fornecido.</w:t>
      </w:r>
    </w:p>
    <w:p w14:paraId="727B1F7E" w14:textId="77777777" w:rsidR="000472D0" w:rsidRPr="00467979" w:rsidRDefault="000472D0" w:rsidP="00467979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6A384B5F" w14:textId="6C42E0DA" w:rsidR="000472D0" w:rsidRDefault="00467979" w:rsidP="000472D0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9</w:t>
      </w:r>
      <w:r w:rsidR="000472D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) </w:t>
      </w:r>
      <w:r w:rsidRPr="00467979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ESTIMATIVA DO VALOR DA CONTRATAÇÃO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: </w:t>
      </w:r>
    </w:p>
    <w:p w14:paraId="142587F9" w14:textId="6039CCD6" w:rsidR="00467979" w:rsidRDefault="00467979" w:rsidP="000472D0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67979">
        <w:rPr>
          <w:rFonts w:ascii="Times New Roman" w:eastAsia="Times New Roman" w:hAnsi="Times New Roman" w:cs="Times New Roman"/>
          <w:sz w:val="24"/>
          <w:szCs w:val="24"/>
          <w:lang w:eastAsia="pt-BR"/>
        </w:rPr>
        <w:t>Valor (R$): 325.512,64</w:t>
      </w:r>
    </w:p>
    <w:p w14:paraId="3E4B2404" w14:textId="323C5328" w:rsidR="00467979" w:rsidRDefault="00467979" w:rsidP="000472D0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9</w:t>
      </w:r>
      <w:r w:rsidRPr="0046797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.1. Os valores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apresentado</w:t>
      </w:r>
      <w:r w:rsidR="00E861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 </w:t>
      </w:r>
      <w:r w:rsidR="00FA648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nos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outros processos licitatórios da prefeitura relativo a gases medicinais. </w:t>
      </w:r>
    </w:p>
    <w:p w14:paraId="26731640" w14:textId="77777777" w:rsidR="00FA6483" w:rsidRDefault="00FA6483" w:rsidP="000472D0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54A6A46B" w14:textId="77777777" w:rsidR="00FA6483" w:rsidRDefault="00FA6483" w:rsidP="000472D0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1C1967E2" w14:textId="77777777" w:rsidR="00FA6483" w:rsidRDefault="00FA6483" w:rsidP="000472D0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0DB8F524" w14:textId="77777777" w:rsidR="00FA6483" w:rsidRPr="000472D0" w:rsidRDefault="00FA6483" w:rsidP="000472D0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5ECB7C20" w14:textId="56F7B556" w:rsidR="00F25195" w:rsidRDefault="00F25195" w:rsidP="00F25195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F2519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lastRenderedPageBreak/>
        <w:t>10)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FA6483" w:rsidRPr="00FA648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CONTRATAÇÕES CORRELATAS E/OU INTERDEPENDENTES</w:t>
      </w:r>
      <w:r w:rsidR="00FA648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:   </w:t>
      </w:r>
    </w:p>
    <w:p w14:paraId="7B2F5AD5" w14:textId="5E7054B7" w:rsidR="00FA6483" w:rsidRPr="00FA6483" w:rsidRDefault="00FA6483" w:rsidP="00F25195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A6483">
        <w:rPr>
          <w:rFonts w:ascii="Times New Roman" w:eastAsia="Times New Roman" w:hAnsi="Times New Roman" w:cs="Times New Roman"/>
          <w:sz w:val="24"/>
          <w:szCs w:val="24"/>
          <w:lang w:eastAsia="pt-BR"/>
        </w:rPr>
        <w:t>10.1. Não há contratações correlatas e/ou interdependentes</w:t>
      </w:r>
    </w:p>
    <w:p w14:paraId="4E03F149" w14:textId="77777777" w:rsidR="00F25195" w:rsidRDefault="00F25195" w:rsidP="00F25195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t-BR"/>
        </w:rPr>
      </w:pPr>
    </w:p>
    <w:p w14:paraId="10C3A08E" w14:textId="75BC25D2" w:rsidR="00F25195" w:rsidRPr="00F25195" w:rsidRDefault="00F25195" w:rsidP="00F25195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F2519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11) CONTRATAÇÕES CORRELATAS E/OU INTERDEPENDENTES: </w:t>
      </w:r>
    </w:p>
    <w:p w14:paraId="5CBDBB02" w14:textId="77777777" w:rsidR="00F25195" w:rsidRPr="00F25195" w:rsidRDefault="00F25195" w:rsidP="00F25195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t-BR"/>
        </w:rPr>
      </w:pPr>
    </w:p>
    <w:p w14:paraId="41A24C47" w14:textId="48DBB5E2" w:rsidR="004A1715" w:rsidRDefault="00F25195" w:rsidP="00F25195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25195">
        <w:rPr>
          <w:rFonts w:ascii="Times New Roman" w:eastAsia="Times New Roman" w:hAnsi="Times New Roman" w:cs="Times New Roman"/>
          <w:sz w:val="24"/>
          <w:szCs w:val="24"/>
          <w:lang w:eastAsia="pt-BR"/>
        </w:rPr>
        <w:t>11.1. Não há necessidade de contratações correlatas e/ou interdependentes para dar prosseguimento ao processo de contratação.</w:t>
      </w:r>
    </w:p>
    <w:p w14:paraId="71E8CB4D" w14:textId="77777777" w:rsidR="00F25195" w:rsidRDefault="00F25195" w:rsidP="00F25195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7F7D8293" w14:textId="2F9C5F35" w:rsidR="00D0150E" w:rsidRPr="00D0150E" w:rsidRDefault="00F25195" w:rsidP="00D0150E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D0150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12) </w:t>
      </w:r>
      <w:r w:rsidR="00FA648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ALINHAMENTO ENTRE A CONTRATAÇÃO E O PLANEJAMENTO: </w:t>
      </w:r>
    </w:p>
    <w:p w14:paraId="3D1E2897" w14:textId="77777777" w:rsidR="00FA6483" w:rsidRDefault="00D0150E" w:rsidP="00FA6483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0150E">
        <w:rPr>
          <w:rFonts w:ascii="Times New Roman" w:eastAsia="Times New Roman" w:hAnsi="Times New Roman" w:cs="Times New Roman"/>
          <w:sz w:val="24"/>
          <w:szCs w:val="24"/>
          <w:lang w:eastAsia="pt-BR"/>
        </w:rPr>
        <w:t>12.</w:t>
      </w:r>
      <w:r w:rsidR="00FA6483">
        <w:rPr>
          <w:rFonts w:ascii="Times New Roman" w:eastAsia="Times New Roman" w:hAnsi="Times New Roman" w:cs="Times New Roman"/>
          <w:sz w:val="24"/>
          <w:szCs w:val="24"/>
          <w:lang w:eastAsia="pt-BR"/>
        </w:rPr>
        <w:t>1</w:t>
      </w:r>
      <w:r w:rsidR="00FA6483" w:rsidRPr="00FA648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 contratação alinha-se com o planejamento da Direção do </w:t>
      </w:r>
      <w:r w:rsidR="00FA6483">
        <w:rPr>
          <w:rFonts w:ascii="Times New Roman" w:eastAsia="Times New Roman" w:hAnsi="Times New Roman" w:cs="Times New Roman"/>
          <w:sz w:val="24"/>
          <w:szCs w:val="24"/>
          <w:lang w:eastAsia="pt-BR"/>
        </w:rPr>
        <w:t>HMDJPM</w:t>
      </w:r>
      <w:r w:rsidR="00FA6483" w:rsidRPr="00FA6483">
        <w:rPr>
          <w:rFonts w:ascii="Times New Roman" w:eastAsia="Times New Roman" w:hAnsi="Times New Roman" w:cs="Times New Roman"/>
          <w:sz w:val="24"/>
          <w:szCs w:val="24"/>
          <w:lang w:eastAsia="pt-BR"/>
        </w:rPr>
        <w:t>, assessorada pelos chefes da Divisão de Engenharia deste</w:t>
      </w:r>
      <w:r w:rsidR="00FA648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FA6483" w:rsidRPr="00FA6483">
        <w:rPr>
          <w:rFonts w:ascii="Times New Roman" w:eastAsia="Times New Roman" w:hAnsi="Times New Roman" w:cs="Times New Roman"/>
          <w:sz w:val="24"/>
          <w:szCs w:val="24"/>
          <w:lang w:eastAsia="pt-BR"/>
        </w:rPr>
        <w:t>Hospital</w:t>
      </w:r>
      <w:r w:rsidR="00FA648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</w:t>
      </w:r>
      <w:proofErr w:type="gramStart"/>
      <w:r w:rsidR="00FA6483" w:rsidRPr="00FA6483">
        <w:rPr>
          <w:rFonts w:ascii="Times New Roman" w:eastAsia="Times New Roman" w:hAnsi="Times New Roman" w:cs="Times New Roman"/>
          <w:sz w:val="24"/>
          <w:szCs w:val="24"/>
          <w:lang w:eastAsia="pt-BR"/>
        </w:rPr>
        <w:t>Esta</w:t>
      </w:r>
      <w:proofErr w:type="gramEnd"/>
      <w:r w:rsidR="00FA6483" w:rsidRPr="00FA648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assertiva ampara-se na medida em que é constante</w:t>
      </w:r>
      <w:r w:rsidR="00FA648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FA6483" w:rsidRPr="00FA648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necessidade de tais materiais para o bom andamento das atividades a que se destina o </w:t>
      </w:r>
      <w:r w:rsidR="00FA6483">
        <w:rPr>
          <w:rFonts w:ascii="Times New Roman" w:eastAsia="Times New Roman" w:hAnsi="Times New Roman" w:cs="Times New Roman"/>
          <w:sz w:val="24"/>
          <w:szCs w:val="24"/>
          <w:lang w:eastAsia="pt-BR"/>
        </w:rPr>
        <w:t>HMDJPM</w:t>
      </w:r>
      <w:r w:rsidR="00FA6483" w:rsidRPr="00FA6483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  <w:r w:rsidR="00FA648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p w14:paraId="2227DD87" w14:textId="5408B093" w:rsidR="00D0150E" w:rsidRDefault="00FA6483" w:rsidP="00FA6483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A6483">
        <w:rPr>
          <w:rFonts w:ascii="Times New Roman" w:eastAsia="Times New Roman" w:hAnsi="Times New Roman" w:cs="Times New Roman"/>
          <w:sz w:val="24"/>
          <w:szCs w:val="24"/>
          <w:lang w:eastAsia="pt-BR"/>
        </w:rPr>
        <w:t>11.3. A despesa tem adequação orçamentária e financeira com a Lei Orçamentária Anual e compatibilidade com a Lei de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FA648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Diretrizes Orçamentárias. </w:t>
      </w:r>
    </w:p>
    <w:p w14:paraId="5C09253E" w14:textId="77777777" w:rsidR="00FA6483" w:rsidRDefault="00FA6483" w:rsidP="00FA6483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6F9EC9E4" w14:textId="063A2EAF" w:rsidR="00D0150E" w:rsidRPr="00D0150E" w:rsidRDefault="00D0150E" w:rsidP="00D0150E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13) </w:t>
      </w:r>
      <w:r w:rsidR="00FA648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BENEFICIOS A SEREM ALCANÇADOS COM A CONTRATAÇÃO: </w:t>
      </w:r>
    </w:p>
    <w:p w14:paraId="7324D036" w14:textId="66548E58" w:rsidR="00FA6483" w:rsidRDefault="00FA6483" w:rsidP="00D0150E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A6483">
        <w:rPr>
          <w:rFonts w:ascii="Times New Roman" w:eastAsia="Times New Roman" w:hAnsi="Times New Roman" w:cs="Times New Roman"/>
          <w:sz w:val="24"/>
          <w:szCs w:val="24"/>
          <w:lang w:eastAsia="pt-BR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3</w:t>
      </w:r>
      <w:r w:rsidRPr="00FA6483">
        <w:rPr>
          <w:rFonts w:ascii="Times New Roman" w:eastAsia="Times New Roman" w:hAnsi="Times New Roman" w:cs="Times New Roman"/>
          <w:sz w:val="24"/>
          <w:szCs w:val="24"/>
          <w:lang w:eastAsia="pt-BR"/>
        </w:rPr>
        <w:t>.1. O H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MDJPM</w:t>
      </w:r>
      <w:r w:rsidRPr="00FA648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por se tratar de hospital terciário e último elo na cadeia de evacuação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do município de Sumidouro</w:t>
      </w:r>
      <w:r w:rsidRPr="00FA6483">
        <w:rPr>
          <w:rFonts w:ascii="Times New Roman" w:eastAsia="Times New Roman" w:hAnsi="Times New Roman" w:cs="Times New Roman"/>
          <w:sz w:val="24"/>
          <w:szCs w:val="24"/>
          <w:lang w:eastAsia="pt-BR"/>
        </w:rPr>
        <w:t>, recebe pacientes acometidos das mais variadas enfermidades. Essa análise avulta-se como imprescindível por se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FA6483">
        <w:rPr>
          <w:rFonts w:ascii="Times New Roman" w:eastAsia="Times New Roman" w:hAnsi="Times New Roman" w:cs="Times New Roman"/>
          <w:sz w:val="24"/>
          <w:szCs w:val="24"/>
          <w:lang w:eastAsia="pt-BR"/>
        </w:rPr>
        <w:t>tratar de materiais a serem empregados no tratamento de pessoas, cuja ausência poderá colocar em risco suas vidas, além da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FA648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necessidade de abastecimento dos </w:t>
      </w:r>
      <w:proofErr w:type="gramStart"/>
      <w:r w:rsidRPr="00FA6483">
        <w:rPr>
          <w:rFonts w:ascii="Times New Roman" w:eastAsia="Times New Roman" w:hAnsi="Times New Roman" w:cs="Times New Roman"/>
          <w:sz w:val="24"/>
          <w:szCs w:val="24"/>
          <w:lang w:eastAsia="pt-BR"/>
        </w:rPr>
        <w:t>estoques  deste</w:t>
      </w:r>
      <w:proofErr w:type="gramEnd"/>
      <w:r w:rsidRPr="00FA648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hospital.  </w:t>
      </w:r>
      <w:proofErr w:type="gramStart"/>
      <w:r w:rsidRPr="00FA6483">
        <w:rPr>
          <w:rFonts w:ascii="Times New Roman" w:eastAsia="Times New Roman" w:hAnsi="Times New Roman" w:cs="Times New Roman"/>
          <w:sz w:val="24"/>
          <w:szCs w:val="24"/>
          <w:lang w:eastAsia="pt-BR"/>
        </w:rPr>
        <w:t>Isto  posto</w:t>
      </w:r>
      <w:proofErr w:type="gramEnd"/>
      <w:r w:rsidRPr="00FA6483">
        <w:rPr>
          <w:rFonts w:ascii="Times New Roman" w:eastAsia="Times New Roman" w:hAnsi="Times New Roman" w:cs="Times New Roman"/>
          <w:sz w:val="24"/>
          <w:szCs w:val="24"/>
          <w:lang w:eastAsia="pt-BR"/>
        </w:rPr>
        <w:t>,  os  benefícios  diretos  e  indiretos  relacionam-se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FA6483">
        <w:rPr>
          <w:rFonts w:ascii="Times New Roman" w:eastAsia="Times New Roman" w:hAnsi="Times New Roman" w:cs="Times New Roman"/>
          <w:sz w:val="24"/>
          <w:szCs w:val="24"/>
          <w:lang w:eastAsia="pt-BR"/>
        </w:rPr>
        <w:t>essencialmente com a salvaguarda da integridade física dos pacientes, cujo diagnóstico e tratamento necessitam dos materiais ora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FA6483">
        <w:rPr>
          <w:rFonts w:ascii="Times New Roman" w:eastAsia="Times New Roman" w:hAnsi="Times New Roman" w:cs="Times New Roman"/>
          <w:sz w:val="24"/>
          <w:szCs w:val="24"/>
          <w:lang w:eastAsia="pt-BR"/>
        </w:rPr>
        <w:t>licitados.</w:t>
      </w:r>
    </w:p>
    <w:p w14:paraId="1D32200B" w14:textId="77777777" w:rsidR="00677084" w:rsidRDefault="00677084" w:rsidP="00D0150E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4E8742D2" w14:textId="173CD1AB" w:rsidR="00880F56" w:rsidRDefault="00880F56" w:rsidP="00880F56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80F56">
        <w:rPr>
          <w:rFonts w:ascii="Times New Roman" w:eastAsia="Times New Roman" w:hAnsi="Times New Roman" w:cs="Times New Roman"/>
          <w:sz w:val="24"/>
          <w:szCs w:val="24"/>
          <w:lang w:eastAsia="pt-BR"/>
        </w:rPr>
        <w:t>14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) </w:t>
      </w:r>
      <w:r w:rsidR="0067708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PROVIDÊNCIAS A SEREM ADOTADAS. </w:t>
      </w:r>
    </w:p>
    <w:p w14:paraId="700F9FC8" w14:textId="77777777" w:rsidR="00880F56" w:rsidRPr="00880F56" w:rsidRDefault="00880F56" w:rsidP="00880F56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7BED61A8" w14:textId="1D5FC668" w:rsidR="00880F56" w:rsidRDefault="00880F56" w:rsidP="00880F56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80F56">
        <w:rPr>
          <w:rFonts w:ascii="Times New Roman" w:eastAsia="Times New Roman" w:hAnsi="Times New Roman" w:cs="Times New Roman"/>
          <w:sz w:val="24"/>
          <w:szCs w:val="24"/>
          <w:lang w:eastAsia="pt-BR"/>
        </w:rPr>
        <w:t>14.1.</w:t>
      </w:r>
      <w:r w:rsidR="00677084" w:rsidRPr="00677084">
        <w:t xml:space="preserve"> </w:t>
      </w:r>
      <w:r w:rsidR="00677084"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Por se tratar de aquisição que acontece anualmente, não se faz necessária nenhuma adequaçã</w:t>
      </w:r>
      <w:r w:rsid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o. </w:t>
      </w:r>
    </w:p>
    <w:p w14:paraId="1DB919F4" w14:textId="77777777" w:rsidR="00880F56" w:rsidRDefault="00880F56" w:rsidP="00880F56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278E5013" w14:textId="5EBA4A04" w:rsidR="006D6B08" w:rsidRPr="006D6B08" w:rsidRDefault="00880F56" w:rsidP="006D6B08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15) </w:t>
      </w:r>
      <w:r w:rsidR="0067708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POSSIVEIS IMPACTOS AMBIENTAIS: </w:t>
      </w:r>
    </w:p>
    <w:p w14:paraId="1311D420" w14:textId="2E038CD8" w:rsidR="00677084" w:rsidRDefault="00880F56" w:rsidP="00880F56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80F56">
        <w:rPr>
          <w:rFonts w:ascii="Times New Roman" w:eastAsia="Times New Roman" w:hAnsi="Times New Roman" w:cs="Times New Roman"/>
          <w:sz w:val="24"/>
          <w:szCs w:val="24"/>
          <w:lang w:eastAsia="pt-BR"/>
        </w:rPr>
        <w:t>15.1.</w:t>
      </w:r>
      <w:r w:rsidR="00677084"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 presente aquisição não possui relevantes impactos ambientais, contudo deverão ser observados os seguintes requisitos</w:t>
      </w:r>
      <w:r w:rsid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677084"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ambientais:</w:t>
      </w:r>
    </w:p>
    <w:p w14:paraId="6D576F1E" w14:textId="782AB30A" w:rsidR="00880F56" w:rsidRDefault="00677084" w:rsidP="00880F56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5</w:t>
      </w: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.1.1. Os critérios de sustentabilidade exigidos neste Termo de Referência estão de acordo com no Art. 3º da Lei nº. 8.666/93,</w:t>
      </w:r>
      <w:r w:rsidR="00E861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com redação dada pela Lei nº. 12.349, de 2010; no Art. 4º, incisos I, III, VI, Art. 5º do Decreto nº. 7.746, de 5 de junho de 2012;</w:t>
      </w:r>
      <w:r w:rsidR="00E861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Art. 5º do Decreto nº. 7.404, de 23 de dezembro de 2010; Incisos II, III, do Art. 5º da Instrução Normativa SLTI/MPOG nº. 01,</w:t>
      </w:r>
      <w:r w:rsidR="00E861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de 19 de janeiro de 2010; Lei nº. 12.305, de 2 de agosto de 2010; Art. 225 da Constituição da República Federativa do Brasil de1988 e subsidiariamente a Lei nº. 9.985, de 18 de julho de 2000;</w:t>
      </w:r>
    </w:p>
    <w:p w14:paraId="46CFBA62" w14:textId="4746DF8F" w:rsidR="00677084" w:rsidRDefault="00677084" w:rsidP="00880F56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5</w:t>
      </w: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.1.2. A empresa contratada deverá adotar as práticas de sustentabilidade ambiental na execução dos serviços, conforme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previsto no artigo 3º da Lei nº 8.666/93 e Instrução Normativa nº 01 de 19/01/2010/SLTI/MPOG;</w:t>
      </w:r>
    </w:p>
    <w:p w14:paraId="397F1B7C" w14:textId="77777777" w:rsidR="00677084" w:rsidRDefault="00677084" w:rsidP="00880F56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5</w:t>
      </w: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.1.3. Em atendimento às normas constantes na Instrução Normativa nº 01/2010/SLTI/MPOG, as licitantes deverão ofertar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preferencialmente embalagens que sejam constituídos, no todo ou em parte, por material reciclado, atóxico, biodegradável,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conforme ABNT NBR – 15448-1 e 15448-2, com origem ambientalmente regular dos recursos naturais utilizados nos bens,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serviços e obras e cujo processo de fabricação observe os requisitos ambientais para obtenção de certificação do Instituto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Nacional de Metrologia, Normalização e Qualidade Industrial – INMETRO com produtos sustentáveis ou de menor impacto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ambiental em relação aos seus similares.</w:t>
      </w:r>
    </w:p>
    <w:p w14:paraId="4183754F" w14:textId="7BCAF19A" w:rsidR="00677084" w:rsidRDefault="00677084" w:rsidP="00880F56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5</w:t>
      </w: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.1.4. Os materiais ofertados devem ser produzidos por fabricantes compromissados com o meio ambiente, que mantenham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programa continuado de sustentabilidade ambiental, e que além de se enquadrarem no disposto nos itens anteriores, comprovem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que cumprem a legislação ambiental pertinente ao objeto da licitação.</w:t>
      </w:r>
    </w:p>
    <w:p w14:paraId="18FEDE57" w14:textId="22D7239B" w:rsidR="00677084" w:rsidRDefault="00677084" w:rsidP="00880F56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5</w:t>
      </w: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.1.5. Os licitantes devem oferecer produtos acondicionados, preferencialmente, em embalagem individual adequada, com o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menor volume possível, que utilize materiais recicláveis, de forma a garantir a máxima proteção durante o transporte e oarmazenamento;14.1.6. De acordo com o art. 7º, XI, nº 12.305/2010 – Política Nacional de Resíduos Sólidos, os licitantes devem ofertar produtos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que sejam acondicionados em embalagens recicladas ou recicláveis, de papelão ou de plástico à base de etanol de cana de açúcar</w:t>
      </w:r>
      <w:r w:rsidR="00E861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(se for o caso);</w:t>
      </w:r>
    </w:p>
    <w:p w14:paraId="6B6F46B3" w14:textId="7A987B85" w:rsidR="00880F56" w:rsidRPr="00F65DAB" w:rsidRDefault="00677084" w:rsidP="00F65DAB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5</w:t>
      </w: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.1.7. Os licitantes devem optar, quando possível, por produtos constituídos por materiais naturais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274A347B" w14:textId="091AAB5F" w:rsidR="00880F56" w:rsidRDefault="00880F56" w:rsidP="00880F56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16) </w:t>
      </w:r>
      <w:r w:rsidR="0067708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DECLARAÇÃO DE VIABILIDADE: </w:t>
      </w:r>
    </w:p>
    <w:p w14:paraId="0435349C" w14:textId="77777777" w:rsidR="00E86167" w:rsidRDefault="00677084" w:rsidP="00880F56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861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Esta equipe de direção declara esta contratação</w:t>
      </w:r>
      <w:r w:rsidR="00E86167" w:rsidRPr="00E861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</w:t>
      </w:r>
      <w:r w:rsidRPr="00E8616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viável</w:t>
      </w:r>
      <w:r w:rsidR="00E86167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3291E403" w14:textId="799D3A16" w:rsidR="00E86167" w:rsidRDefault="00677084" w:rsidP="00880F56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1</w:t>
      </w:r>
      <w:r w:rsidR="00E86167">
        <w:rPr>
          <w:rFonts w:ascii="Times New Roman" w:eastAsia="Times New Roman" w:hAnsi="Times New Roman" w:cs="Times New Roman"/>
          <w:sz w:val="24"/>
          <w:szCs w:val="24"/>
          <w:lang w:eastAsia="pt-BR"/>
        </w:rPr>
        <w:t>6</w:t>
      </w: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.1. Justificativa da Viabilidade</w:t>
      </w:r>
    </w:p>
    <w:p w14:paraId="1927CFE1" w14:textId="2DDDA055" w:rsidR="00E86167" w:rsidRDefault="00677084" w:rsidP="00880F56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1</w:t>
      </w:r>
      <w:r w:rsidR="00E86167">
        <w:rPr>
          <w:rFonts w:ascii="Times New Roman" w:eastAsia="Times New Roman" w:hAnsi="Times New Roman" w:cs="Times New Roman"/>
          <w:sz w:val="24"/>
          <w:szCs w:val="24"/>
          <w:lang w:eastAsia="pt-BR"/>
        </w:rPr>
        <w:t>6</w:t>
      </w: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.1. Esta equipe de </w:t>
      </w:r>
      <w:r w:rsidR="00E86167">
        <w:rPr>
          <w:rFonts w:ascii="Times New Roman" w:eastAsia="Times New Roman" w:hAnsi="Times New Roman" w:cs="Times New Roman"/>
          <w:sz w:val="24"/>
          <w:szCs w:val="24"/>
          <w:lang w:eastAsia="pt-BR"/>
        </w:rPr>
        <w:t>direção</w:t>
      </w: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declara viável esta aquisição/ contratação.</w:t>
      </w:r>
    </w:p>
    <w:p w14:paraId="77638D8F" w14:textId="3E6DC9F6" w:rsidR="00E86167" w:rsidRDefault="00677084" w:rsidP="00880F56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1</w:t>
      </w:r>
      <w:r w:rsidR="00E86167">
        <w:rPr>
          <w:rFonts w:ascii="Times New Roman" w:eastAsia="Times New Roman" w:hAnsi="Times New Roman" w:cs="Times New Roman"/>
          <w:sz w:val="24"/>
          <w:szCs w:val="24"/>
          <w:lang w:eastAsia="pt-BR"/>
        </w:rPr>
        <w:t>6</w:t>
      </w: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.2. Justificativa</w:t>
      </w:r>
    </w:p>
    <w:p w14:paraId="10D836D2" w14:textId="6478FF59" w:rsidR="00677084" w:rsidRPr="00677084" w:rsidRDefault="00677084" w:rsidP="00880F56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1</w:t>
      </w:r>
      <w:r w:rsidR="00E86167">
        <w:rPr>
          <w:rFonts w:ascii="Times New Roman" w:eastAsia="Times New Roman" w:hAnsi="Times New Roman" w:cs="Times New Roman"/>
          <w:sz w:val="24"/>
          <w:szCs w:val="24"/>
          <w:lang w:eastAsia="pt-BR"/>
        </w:rPr>
        <w:t>6</w:t>
      </w: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.2.1. A presente aquisição é imprescindível, mostrando-se viável por se tratar de aquisição anual de gases a serem empregados</w:t>
      </w:r>
      <w:r w:rsidR="00E861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no tratamento de pessoas, cuja ausência poderá colocar em risco suas vidas, além da necessidade de abastecimento dos estoques</w:t>
      </w:r>
      <w:r w:rsidR="00E861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deste hospital. Isto posto, os benefícios diretos e indiretos relacionam-se essencialmente com a salvaguarda da integridade física</w:t>
      </w:r>
      <w:r w:rsidR="00E861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677084">
        <w:rPr>
          <w:rFonts w:ascii="Times New Roman" w:eastAsia="Times New Roman" w:hAnsi="Times New Roman" w:cs="Times New Roman"/>
          <w:sz w:val="24"/>
          <w:szCs w:val="24"/>
          <w:lang w:eastAsia="pt-BR"/>
        </w:rPr>
        <w:t>dos pacientes, cujo diagnóstico e tratamento necessitam dos materiais ora licitados.</w:t>
      </w:r>
    </w:p>
    <w:p w14:paraId="6947C10C" w14:textId="1C3DD264" w:rsidR="006D6B08" w:rsidRPr="00E86167" w:rsidRDefault="006D6B08" w:rsidP="00E86167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7B5BBBA8" w14:textId="197118F5" w:rsidR="006D6B08" w:rsidRDefault="006D6B08" w:rsidP="006D6B08">
      <w:pPr>
        <w:pStyle w:val="PargrafodaLista"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1</w:t>
      </w:r>
      <w:r w:rsidR="00E86167">
        <w:rPr>
          <w:rFonts w:ascii="Times New Roman" w:eastAsia="Times New Roman" w:hAnsi="Times New Roman" w:cs="Times New Roman"/>
          <w:sz w:val="24"/>
          <w:szCs w:val="24"/>
          <w:lang w:eastAsia="pt-BR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) </w:t>
      </w:r>
      <w:r w:rsidRPr="006D6B08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RESPONSAVEIS: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p w14:paraId="78C139CC" w14:textId="77777777" w:rsidR="006D6B08" w:rsidRPr="00F65DAB" w:rsidRDefault="006D6B08" w:rsidP="00F65DAB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0E3D9142" w14:textId="6DA40DD7" w:rsidR="006D6B08" w:rsidRPr="006D6B08" w:rsidRDefault="006D6B08" w:rsidP="006D6B08">
      <w:pPr>
        <w:pStyle w:val="PargrafodaLista"/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______________________________________________ </w:t>
      </w:r>
    </w:p>
    <w:p w14:paraId="433492E4" w14:textId="77777777" w:rsidR="006D6B08" w:rsidRPr="006D6B08" w:rsidRDefault="006D6B08" w:rsidP="006D6B08">
      <w:pPr>
        <w:pStyle w:val="PargrafodaLista"/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D6B08">
        <w:rPr>
          <w:rFonts w:ascii="Times New Roman" w:eastAsia="Times New Roman" w:hAnsi="Times New Roman" w:cs="Times New Roman"/>
          <w:sz w:val="24"/>
          <w:szCs w:val="24"/>
          <w:lang w:eastAsia="pt-BR"/>
        </w:rPr>
        <w:t>JORGE MARIANO DOS SANTOS RIBEIRO</w:t>
      </w:r>
    </w:p>
    <w:p w14:paraId="06427476" w14:textId="52F401B4" w:rsidR="00880F56" w:rsidRPr="00880F56" w:rsidRDefault="006D6B08" w:rsidP="006D6B08">
      <w:pPr>
        <w:pStyle w:val="PargrafodaLista"/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D6B08">
        <w:rPr>
          <w:rFonts w:ascii="Times New Roman" w:eastAsia="Times New Roman" w:hAnsi="Times New Roman" w:cs="Times New Roman"/>
          <w:sz w:val="24"/>
          <w:szCs w:val="24"/>
          <w:lang w:eastAsia="pt-BR"/>
        </w:rPr>
        <w:t>DIRETOR DO DEPARTAMENTO HOSPITALAR</w:t>
      </w:r>
    </w:p>
    <w:sectPr w:rsidR="00880F56" w:rsidRPr="00880F56" w:rsidSect="005E6D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54E3C"/>
    <w:multiLevelType w:val="hybridMultilevel"/>
    <w:tmpl w:val="DC18189C"/>
    <w:lvl w:ilvl="0" w:tplc="52E237C4">
      <w:start w:val="7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F13112D"/>
    <w:multiLevelType w:val="hybridMultilevel"/>
    <w:tmpl w:val="315846D0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545476"/>
    <w:multiLevelType w:val="hybridMultilevel"/>
    <w:tmpl w:val="8CB0C42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0F1712"/>
    <w:multiLevelType w:val="hybridMultilevel"/>
    <w:tmpl w:val="89DC57E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C10FA3"/>
    <w:multiLevelType w:val="hybridMultilevel"/>
    <w:tmpl w:val="49581EA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C02590"/>
    <w:multiLevelType w:val="hybridMultilevel"/>
    <w:tmpl w:val="41166F8C"/>
    <w:lvl w:ilvl="0" w:tplc="83E691D0">
      <w:start w:val="7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E9D6D75"/>
    <w:multiLevelType w:val="hybridMultilevel"/>
    <w:tmpl w:val="D39A6C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D0C42"/>
    <w:multiLevelType w:val="hybridMultilevel"/>
    <w:tmpl w:val="48486ACA"/>
    <w:lvl w:ilvl="0" w:tplc="A1108CC8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58786714">
    <w:abstractNumId w:val="6"/>
  </w:num>
  <w:num w:numId="2" w16cid:durableId="923301183">
    <w:abstractNumId w:val="2"/>
  </w:num>
  <w:num w:numId="3" w16cid:durableId="1211845193">
    <w:abstractNumId w:val="1"/>
  </w:num>
  <w:num w:numId="4" w16cid:durableId="43063182">
    <w:abstractNumId w:val="4"/>
  </w:num>
  <w:num w:numId="5" w16cid:durableId="1440419159">
    <w:abstractNumId w:val="3"/>
  </w:num>
  <w:num w:numId="6" w16cid:durableId="339820579">
    <w:abstractNumId w:val="7"/>
  </w:num>
  <w:num w:numId="7" w16cid:durableId="2019960368">
    <w:abstractNumId w:val="0"/>
  </w:num>
  <w:num w:numId="8" w16cid:durableId="8216572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DAB"/>
    <w:rsid w:val="00001CE1"/>
    <w:rsid w:val="0000588F"/>
    <w:rsid w:val="00005B34"/>
    <w:rsid w:val="0001236E"/>
    <w:rsid w:val="00020712"/>
    <w:rsid w:val="000209F2"/>
    <w:rsid w:val="000220E2"/>
    <w:rsid w:val="000240EC"/>
    <w:rsid w:val="00024990"/>
    <w:rsid w:val="000264CA"/>
    <w:rsid w:val="0003605F"/>
    <w:rsid w:val="000365C6"/>
    <w:rsid w:val="00042A31"/>
    <w:rsid w:val="000472D0"/>
    <w:rsid w:val="00050C84"/>
    <w:rsid w:val="00051AF8"/>
    <w:rsid w:val="00053A24"/>
    <w:rsid w:val="000562AC"/>
    <w:rsid w:val="00057A9E"/>
    <w:rsid w:val="00062255"/>
    <w:rsid w:val="00063782"/>
    <w:rsid w:val="00063B60"/>
    <w:rsid w:val="00064473"/>
    <w:rsid w:val="00064CFC"/>
    <w:rsid w:val="00067D42"/>
    <w:rsid w:val="00086127"/>
    <w:rsid w:val="000935D5"/>
    <w:rsid w:val="000A0B9A"/>
    <w:rsid w:val="000A2F32"/>
    <w:rsid w:val="000A71FF"/>
    <w:rsid w:val="000B155A"/>
    <w:rsid w:val="000C0CF2"/>
    <w:rsid w:val="000C22E4"/>
    <w:rsid w:val="000C4966"/>
    <w:rsid w:val="000C540A"/>
    <w:rsid w:val="000C79F1"/>
    <w:rsid w:val="000D1DF0"/>
    <w:rsid w:val="000D502A"/>
    <w:rsid w:val="000E2ABB"/>
    <w:rsid w:val="000E71D5"/>
    <w:rsid w:val="000F150E"/>
    <w:rsid w:val="001104C7"/>
    <w:rsid w:val="00123269"/>
    <w:rsid w:val="001334E4"/>
    <w:rsid w:val="001353EB"/>
    <w:rsid w:val="00137A54"/>
    <w:rsid w:val="00142BC9"/>
    <w:rsid w:val="00150493"/>
    <w:rsid w:val="00150FF9"/>
    <w:rsid w:val="00152C6C"/>
    <w:rsid w:val="00156207"/>
    <w:rsid w:val="001608C5"/>
    <w:rsid w:val="001664C1"/>
    <w:rsid w:val="00174BBF"/>
    <w:rsid w:val="00175922"/>
    <w:rsid w:val="001841CD"/>
    <w:rsid w:val="0018783E"/>
    <w:rsid w:val="001A2979"/>
    <w:rsid w:val="001A4639"/>
    <w:rsid w:val="001A750E"/>
    <w:rsid w:val="001B23D6"/>
    <w:rsid w:val="001B7AF6"/>
    <w:rsid w:val="001C13B0"/>
    <w:rsid w:val="001C197B"/>
    <w:rsid w:val="001C22C4"/>
    <w:rsid w:val="001D4807"/>
    <w:rsid w:val="001D645A"/>
    <w:rsid w:val="001E054F"/>
    <w:rsid w:val="001E0E2A"/>
    <w:rsid w:val="001E2416"/>
    <w:rsid w:val="001E47A8"/>
    <w:rsid w:val="001E4A22"/>
    <w:rsid w:val="001E4F99"/>
    <w:rsid w:val="001E611F"/>
    <w:rsid w:val="001F0289"/>
    <w:rsid w:val="001F14F5"/>
    <w:rsid w:val="001F1628"/>
    <w:rsid w:val="001F2A27"/>
    <w:rsid w:val="001F3919"/>
    <w:rsid w:val="001F4B7C"/>
    <w:rsid w:val="002065AB"/>
    <w:rsid w:val="00227D27"/>
    <w:rsid w:val="00231430"/>
    <w:rsid w:val="00240174"/>
    <w:rsid w:val="00242391"/>
    <w:rsid w:val="00243312"/>
    <w:rsid w:val="00256FEB"/>
    <w:rsid w:val="002812AF"/>
    <w:rsid w:val="00282E2C"/>
    <w:rsid w:val="0029222C"/>
    <w:rsid w:val="002964F4"/>
    <w:rsid w:val="002A5285"/>
    <w:rsid w:val="002B4F8B"/>
    <w:rsid w:val="002C4A8E"/>
    <w:rsid w:val="002C71B9"/>
    <w:rsid w:val="002D3952"/>
    <w:rsid w:val="002D3EF1"/>
    <w:rsid w:val="002D5850"/>
    <w:rsid w:val="002D647B"/>
    <w:rsid w:val="002E1B19"/>
    <w:rsid w:val="002F37D6"/>
    <w:rsid w:val="0030149F"/>
    <w:rsid w:val="00306E57"/>
    <w:rsid w:val="00312E37"/>
    <w:rsid w:val="00313F33"/>
    <w:rsid w:val="00315A12"/>
    <w:rsid w:val="003170CA"/>
    <w:rsid w:val="00317FA1"/>
    <w:rsid w:val="00324BD4"/>
    <w:rsid w:val="00332927"/>
    <w:rsid w:val="003347BD"/>
    <w:rsid w:val="00337278"/>
    <w:rsid w:val="003379B9"/>
    <w:rsid w:val="003459AB"/>
    <w:rsid w:val="00353AF4"/>
    <w:rsid w:val="00371ACD"/>
    <w:rsid w:val="003721C7"/>
    <w:rsid w:val="00373542"/>
    <w:rsid w:val="003754EF"/>
    <w:rsid w:val="00390A6E"/>
    <w:rsid w:val="0039697D"/>
    <w:rsid w:val="003A1EBF"/>
    <w:rsid w:val="003A2296"/>
    <w:rsid w:val="003C0C21"/>
    <w:rsid w:val="003C470F"/>
    <w:rsid w:val="003D173F"/>
    <w:rsid w:val="003D3AD1"/>
    <w:rsid w:val="003D510F"/>
    <w:rsid w:val="003D5807"/>
    <w:rsid w:val="003D69A2"/>
    <w:rsid w:val="003E1C52"/>
    <w:rsid w:val="003E4834"/>
    <w:rsid w:val="003E64C3"/>
    <w:rsid w:val="003F30D5"/>
    <w:rsid w:val="00400B72"/>
    <w:rsid w:val="004033EC"/>
    <w:rsid w:val="00412ACA"/>
    <w:rsid w:val="0041506D"/>
    <w:rsid w:val="00415E9A"/>
    <w:rsid w:val="0042007F"/>
    <w:rsid w:val="004230FF"/>
    <w:rsid w:val="00427E7E"/>
    <w:rsid w:val="0043137A"/>
    <w:rsid w:val="004353AA"/>
    <w:rsid w:val="00436CCA"/>
    <w:rsid w:val="00437812"/>
    <w:rsid w:val="00442CC5"/>
    <w:rsid w:val="00443620"/>
    <w:rsid w:val="00447F5F"/>
    <w:rsid w:val="0046708A"/>
    <w:rsid w:val="00467979"/>
    <w:rsid w:val="004731E6"/>
    <w:rsid w:val="0047539D"/>
    <w:rsid w:val="00477BAE"/>
    <w:rsid w:val="004825EA"/>
    <w:rsid w:val="00494EFD"/>
    <w:rsid w:val="00497047"/>
    <w:rsid w:val="004A1715"/>
    <w:rsid w:val="004A26DD"/>
    <w:rsid w:val="004A5055"/>
    <w:rsid w:val="004B5592"/>
    <w:rsid w:val="004C2DE6"/>
    <w:rsid w:val="004C339E"/>
    <w:rsid w:val="004C34D0"/>
    <w:rsid w:val="004C7FE5"/>
    <w:rsid w:val="004D253E"/>
    <w:rsid w:val="004D33ED"/>
    <w:rsid w:val="004D5379"/>
    <w:rsid w:val="004D596F"/>
    <w:rsid w:val="004D6CDA"/>
    <w:rsid w:val="004E776A"/>
    <w:rsid w:val="004F00E5"/>
    <w:rsid w:val="00500680"/>
    <w:rsid w:val="00507273"/>
    <w:rsid w:val="00511CBB"/>
    <w:rsid w:val="005137B4"/>
    <w:rsid w:val="00513F0E"/>
    <w:rsid w:val="00546055"/>
    <w:rsid w:val="00552FD4"/>
    <w:rsid w:val="0055318B"/>
    <w:rsid w:val="005541E8"/>
    <w:rsid w:val="00564AFB"/>
    <w:rsid w:val="005669AA"/>
    <w:rsid w:val="00570972"/>
    <w:rsid w:val="005715E1"/>
    <w:rsid w:val="005C2C76"/>
    <w:rsid w:val="005C3140"/>
    <w:rsid w:val="005D0B1A"/>
    <w:rsid w:val="005D213E"/>
    <w:rsid w:val="005D45DF"/>
    <w:rsid w:val="005D642C"/>
    <w:rsid w:val="005E5350"/>
    <w:rsid w:val="005E6100"/>
    <w:rsid w:val="005E6521"/>
    <w:rsid w:val="005E6DAB"/>
    <w:rsid w:val="005F4B2E"/>
    <w:rsid w:val="005F5E32"/>
    <w:rsid w:val="005F6B05"/>
    <w:rsid w:val="005F71C6"/>
    <w:rsid w:val="006043E7"/>
    <w:rsid w:val="00610DEB"/>
    <w:rsid w:val="0061423C"/>
    <w:rsid w:val="00616104"/>
    <w:rsid w:val="00621E10"/>
    <w:rsid w:val="00622EA7"/>
    <w:rsid w:val="00625C6C"/>
    <w:rsid w:val="006326D6"/>
    <w:rsid w:val="00633AA1"/>
    <w:rsid w:val="00634819"/>
    <w:rsid w:val="00647ADE"/>
    <w:rsid w:val="00655F3C"/>
    <w:rsid w:val="006600B6"/>
    <w:rsid w:val="006653A0"/>
    <w:rsid w:val="00671CCA"/>
    <w:rsid w:val="00674DFB"/>
    <w:rsid w:val="00677084"/>
    <w:rsid w:val="00687B10"/>
    <w:rsid w:val="006A0B6D"/>
    <w:rsid w:val="006A2DC0"/>
    <w:rsid w:val="006A6897"/>
    <w:rsid w:val="006A772A"/>
    <w:rsid w:val="006B4A67"/>
    <w:rsid w:val="006B4AB3"/>
    <w:rsid w:val="006B4F60"/>
    <w:rsid w:val="006B75CC"/>
    <w:rsid w:val="006B7D78"/>
    <w:rsid w:val="006C3B51"/>
    <w:rsid w:val="006C3F71"/>
    <w:rsid w:val="006C6F04"/>
    <w:rsid w:val="006D3776"/>
    <w:rsid w:val="006D5E0D"/>
    <w:rsid w:val="006D6B08"/>
    <w:rsid w:val="006D735A"/>
    <w:rsid w:val="006E4A79"/>
    <w:rsid w:val="006E6C79"/>
    <w:rsid w:val="006E78A2"/>
    <w:rsid w:val="00714361"/>
    <w:rsid w:val="0073050B"/>
    <w:rsid w:val="007407DC"/>
    <w:rsid w:val="007411BC"/>
    <w:rsid w:val="007431DC"/>
    <w:rsid w:val="00743DC3"/>
    <w:rsid w:val="00752E4D"/>
    <w:rsid w:val="00753DF5"/>
    <w:rsid w:val="00755512"/>
    <w:rsid w:val="00756226"/>
    <w:rsid w:val="007564D6"/>
    <w:rsid w:val="00775E77"/>
    <w:rsid w:val="00777B6B"/>
    <w:rsid w:val="00780DAB"/>
    <w:rsid w:val="00783477"/>
    <w:rsid w:val="00791CE9"/>
    <w:rsid w:val="00797E29"/>
    <w:rsid w:val="007A01B8"/>
    <w:rsid w:val="007A7025"/>
    <w:rsid w:val="007B2300"/>
    <w:rsid w:val="007B3625"/>
    <w:rsid w:val="007C1F8B"/>
    <w:rsid w:val="007D1A01"/>
    <w:rsid w:val="007D2F1A"/>
    <w:rsid w:val="007E1962"/>
    <w:rsid w:val="007E28BF"/>
    <w:rsid w:val="007F0858"/>
    <w:rsid w:val="007F30C2"/>
    <w:rsid w:val="007F3C06"/>
    <w:rsid w:val="007F4657"/>
    <w:rsid w:val="007F4B87"/>
    <w:rsid w:val="0080385F"/>
    <w:rsid w:val="00813D84"/>
    <w:rsid w:val="00815995"/>
    <w:rsid w:val="00821BEA"/>
    <w:rsid w:val="00825D4E"/>
    <w:rsid w:val="00831162"/>
    <w:rsid w:val="0083191E"/>
    <w:rsid w:val="0084310F"/>
    <w:rsid w:val="008504E2"/>
    <w:rsid w:val="00850E4F"/>
    <w:rsid w:val="00855EC3"/>
    <w:rsid w:val="0085712A"/>
    <w:rsid w:val="00857295"/>
    <w:rsid w:val="00866036"/>
    <w:rsid w:val="00866AF3"/>
    <w:rsid w:val="00867390"/>
    <w:rsid w:val="00867A29"/>
    <w:rsid w:val="00874319"/>
    <w:rsid w:val="0087670C"/>
    <w:rsid w:val="00876A32"/>
    <w:rsid w:val="00877FEE"/>
    <w:rsid w:val="00880F56"/>
    <w:rsid w:val="008812AE"/>
    <w:rsid w:val="00882FD2"/>
    <w:rsid w:val="00884B42"/>
    <w:rsid w:val="00890E7A"/>
    <w:rsid w:val="008964B3"/>
    <w:rsid w:val="008A7095"/>
    <w:rsid w:val="008B74B4"/>
    <w:rsid w:val="008C5E7E"/>
    <w:rsid w:val="008D0760"/>
    <w:rsid w:val="008D10E0"/>
    <w:rsid w:val="008D32C6"/>
    <w:rsid w:val="008E0891"/>
    <w:rsid w:val="008E6CEA"/>
    <w:rsid w:val="008F023F"/>
    <w:rsid w:val="00906A67"/>
    <w:rsid w:val="00907D10"/>
    <w:rsid w:val="00911CBE"/>
    <w:rsid w:val="00913490"/>
    <w:rsid w:val="0091554F"/>
    <w:rsid w:val="00920C0B"/>
    <w:rsid w:val="00921D5B"/>
    <w:rsid w:val="00923147"/>
    <w:rsid w:val="00924F16"/>
    <w:rsid w:val="00930EBB"/>
    <w:rsid w:val="00945700"/>
    <w:rsid w:val="00954D84"/>
    <w:rsid w:val="009551F5"/>
    <w:rsid w:val="0096585C"/>
    <w:rsid w:val="00967252"/>
    <w:rsid w:val="0098484E"/>
    <w:rsid w:val="009907E5"/>
    <w:rsid w:val="009965D8"/>
    <w:rsid w:val="009A0A81"/>
    <w:rsid w:val="009A40EC"/>
    <w:rsid w:val="009A5850"/>
    <w:rsid w:val="009A592C"/>
    <w:rsid w:val="009B4582"/>
    <w:rsid w:val="009C02E6"/>
    <w:rsid w:val="009C4D57"/>
    <w:rsid w:val="009E296B"/>
    <w:rsid w:val="009E5944"/>
    <w:rsid w:val="009F17C9"/>
    <w:rsid w:val="009F7CB5"/>
    <w:rsid w:val="00A0020E"/>
    <w:rsid w:val="00A00A86"/>
    <w:rsid w:val="00A02509"/>
    <w:rsid w:val="00A06D73"/>
    <w:rsid w:val="00A10B83"/>
    <w:rsid w:val="00A12C97"/>
    <w:rsid w:val="00A20BC2"/>
    <w:rsid w:val="00A23A6E"/>
    <w:rsid w:val="00A23CCB"/>
    <w:rsid w:val="00A312F8"/>
    <w:rsid w:val="00A3776D"/>
    <w:rsid w:val="00A42943"/>
    <w:rsid w:val="00A46F7B"/>
    <w:rsid w:val="00A5026E"/>
    <w:rsid w:val="00A61FCF"/>
    <w:rsid w:val="00A675D8"/>
    <w:rsid w:val="00A709EB"/>
    <w:rsid w:val="00A77483"/>
    <w:rsid w:val="00A923AF"/>
    <w:rsid w:val="00AA1D41"/>
    <w:rsid w:val="00AA25D6"/>
    <w:rsid w:val="00AA5390"/>
    <w:rsid w:val="00AC411E"/>
    <w:rsid w:val="00AC70EF"/>
    <w:rsid w:val="00AD74A6"/>
    <w:rsid w:val="00AE0354"/>
    <w:rsid w:val="00AE3F06"/>
    <w:rsid w:val="00AE4090"/>
    <w:rsid w:val="00AE50E2"/>
    <w:rsid w:val="00AE769F"/>
    <w:rsid w:val="00AF5904"/>
    <w:rsid w:val="00B06443"/>
    <w:rsid w:val="00B102FE"/>
    <w:rsid w:val="00B14188"/>
    <w:rsid w:val="00B16E4F"/>
    <w:rsid w:val="00B16E62"/>
    <w:rsid w:val="00B21559"/>
    <w:rsid w:val="00B30476"/>
    <w:rsid w:val="00B318BE"/>
    <w:rsid w:val="00B32BCA"/>
    <w:rsid w:val="00B344DE"/>
    <w:rsid w:val="00B368A7"/>
    <w:rsid w:val="00B4016D"/>
    <w:rsid w:val="00B41C44"/>
    <w:rsid w:val="00B42A93"/>
    <w:rsid w:val="00B54CF1"/>
    <w:rsid w:val="00B5688F"/>
    <w:rsid w:val="00B57DDF"/>
    <w:rsid w:val="00B62D56"/>
    <w:rsid w:val="00B64037"/>
    <w:rsid w:val="00B704D9"/>
    <w:rsid w:val="00B771DE"/>
    <w:rsid w:val="00B775DF"/>
    <w:rsid w:val="00B80537"/>
    <w:rsid w:val="00B81D19"/>
    <w:rsid w:val="00B82E84"/>
    <w:rsid w:val="00B83A36"/>
    <w:rsid w:val="00B83FFD"/>
    <w:rsid w:val="00B85D5A"/>
    <w:rsid w:val="00B861AB"/>
    <w:rsid w:val="00B86A57"/>
    <w:rsid w:val="00B91A8D"/>
    <w:rsid w:val="00B94971"/>
    <w:rsid w:val="00B9731C"/>
    <w:rsid w:val="00BA0192"/>
    <w:rsid w:val="00BA2568"/>
    <w:rsid w:val="00BC1541"/>
    <w:rsid w:val="00BC3671"/>
    <w:rsid w:val="00BC3DED"/>
    <w:rsid w:val="00BD4CB1"/>
    <w:rsid w:val="00BE07F0"/>
    <w:rsid w:val="00BE7532"/>
    <w:rsid w:val="00C06159"/>
    <w:rsid w:val="00C061DE"/>
    <w:rsid w:val="00C105C1"/>
    <w:rsid w:val="00C17129"/>
    <w:rsid w:val="00C2222A"/>
    <w:rsid w:val="00C2276C"/>
    <w:rsid w:val="00C32813"/>
    <w:rsid w:val="00C3295D"/>
    <w:rsid w:val="00C35A0F"/>
    <w:rsid w:val="00C4097F"/>
    <w:rsid w:val="00C52648"/>
    <w:rsid w:val="00C5282A"/>
    <w:rsid w:val="00C622E9"/>
    <w:rsid w:val="00C7155A"/>
    <w:rsid w:val="00C726ED"/>
    <w:rsid w:val="00C77ACB"/>
    <w:rsid w:val="00C84630"/>
    <w:rsid w:val="00C917C7"/>
    <w:rsid w:val="00C9538C"/>
    <w:rsid w:val="00CA5731"/>
    <w:rsid w:val="00CB5E05"/>
    <w:rsid w:val="00CC3251"/>
    <w:rsid w:val="00CC4B73"/>
    <w:rsid w:val="00CD03D9"/>
    <w:rsid w:val="00CE0CAF"/>
    <w:rsid w:val="00CF35BD"/>
    <w:rsid w:val="00CF4449"/>
    <w:rsid w:val="00D0150E"/>
    <w:rsid w:val="00D055E6"/>
    <w:rsid w:val="00D111D5"/>
    <w:rsid w:val="00D14295"/>
    <w:rsid w:val="00D1544D"/>
    <w:rsid w:val="00D16E6C"/>
    <w:rsid w:val="00D204DB"/>
    <w:rsid w:val="00D24660"/>
    <w:rsid w:val="00D26D34"/>
    <w:rsid w:val="00D348D5"/>
    <w:rsid w:val="00D34AF2"/>
    <w:rsid w:val="00D40C9E"/>
    <w:rsid w:val="00D4504E"/>
    <w:rsid w:val="00D457AD"/>
    <w:rsid w:val="00D5452C"/>
    <w:rsid w:val="00D550F3"/>
    <w:rsid w:val="00D61586"/>
    <w:rsid w:val="00D61E80"/>
    <w:rsid w:val="00D6344C"/>
    <w:rsid w:val="00D65462"/>
    <w:rsid w:val="00D75DE8"/>
    <w:rsid w:val="00D76D3E"/>
    <w:rsid w:val="00D941DF"/>
    <w:rsid w:val="00DA030F"/>
    <w:rsid w:val="00DA2EC9"/>
    <w:rsid w:val="00DB551E"/>
    <w:rsid w:val="00DB7736"/>
    <w:rsid w:val="00DC0C6E"/>
    <w:rsid w:val="00DC192C"/>
    <w:rsid w:val="00DC6B33"/>
    <w:rsid w:val="00DD09DC"/>
    <w:rsid w:val="00DD37AA"/>
    <w:rsid w:val="00DD40CD"/>
    <w:rsid w:val="00DE02A4"/>
    <w:rsid w:val="00DE3BBC"/>
    <w:rsid w:val="00DE6D98"/>
    <w:rsid w:val="00DE6E02"/>
    <w:rsid w:val="00DF0C4A"/>
    <w:rsid w:val="00DF1AFF"/>
    <w:rsid w:val="00E010AF"/>
    <w:rsid w:val="00E0346F"/>
    <w:rsid w:val="00E267D8"/>
    <w:rsid w:val="00E26D2F"/>
    <w:rsid w:val="00E313BB"/>
    <w:rsid w:val="00E44418"/>
    <w:rsid w:val="00E46AC4"/>
    <w:rsid w:val="00E605E9"/>
    <w:rsid w:val="00E60B0F"/>
    <w:rsid w:val="00E8112A"/>
    <w:rsid w:val="00E86167"/>
    <w:rsid w:val="00E87531"/>
    <w:rsid w:val="00E9074B"/>
    <w:rsid w:val="00E9191C"/>
    <w:rsid w:val="00EA28A3"/>
    <w:rsid w:val="00EA59F2"/>
    <w:rsid w:val="00EA5DC4"/>
    <w:rsid w:val="00EB484D"/>
    <w:rsid w:val="00EC09BA"/>
    <w:rsid w:val="00EC0FCD"/>
    <w:rsid w:val="00EC2491"/>
    <w:rsid w:val="00EC45CD"/>
    <w:rsid w:val="00EC621A"/>
    <w:rsid w:val="00EC7597"/>
    <w:rsid w:val="00ED5622"/>
    <w:rsid w:val="00EE3051"/>
    <w:rsid w:val="00EF5335"/>
    <w:rsid w:val="00EF6C19"/>
    <w:rsid w:val="00F000B3"/>
    <w:rsid w:val="00F066FD"/>
    <w:rsid w:val="00F1341F"/>
    <w:rsid w:val="00F13D1C"/>
    <w:rsid w:val="00F14F5E"/>
    <w:rsid w:val="00F17B2D"/>
    <w:rsid w:val="00F17C5F"/>
    <w:rsid w:val="00F21A3C"/>
    <w:rsid w:val="00F25195"/>
    <w:rsid w:val="00F25993"/>
    <w:rsid w:val="00F27150"/>
    <w:rsid w:val="00F469BB"/>
    <w:rsid w:val="00F47470"/>
    <w:rsid w:val="00F637FB"/>
    <w:rsid w:val="00F64500"/>
    <w:rsid w:val="00F65DAB"/>
    <w:rsid w:val="00F772B6"/>
    <w:rsid w:val="00F85358"/>
    <w:rsid w:val="00F86C4E"/>
    <w:rsid w:val="00F930FE"/>
    <w:rsid w:val="00FA3B65"/>
    <w:rsid w:val="00FA6483"/>
    <w:rsid w:val="00FB01AE"/>
    <w:rsid w:val="00FB1D60"/>
    <w:rsid w:val="00FB3ADD"/>
    <w:rsid w:val="00FC60B8"/>
    <w:rsid w:val="00FD4020"/>
    <w:rsid w:val="00FD498A"/>
    <w:rsid w:val="00FD6498"/>
    <w:rsid w:val="00FD6E3B"/>
    <w:rsid w:val="00FD7B57"/>
    <w:rsid w:val="00FE3C99"/>
    <w:rsid w:val="00FE48C9"/>
    <w:rsid w:val="00FE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9C7D7"/>
  <w15:docId w15:val="{C89B04F3-7F5A-4527-A8B3-FFDC54A37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97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5E6DAB"/>
    <w:pPr>
      <w:tabs>
        <w:tab w:val="center" w:pos="4419"/>
        <w:tab w:val="right" w:pos="8838"/>
      </w:tabs>
    </w:pPr>
    <w:rPr>
      <w:rFonts w:ascii="Bookman Old Style" w:eastAsia="Times New Roman" w:hAnsi="Bookman Old Style" w:cs="Times New Roman"/>
      <w:sz w:val="20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5E6DAB"/>
    <w:rPr>
      <w:rFonts w:ascii="Bookman Old Style" w:eastAsia="Times New Roman" w:hAnsi="Bookman Old Style" w:cs="Times New Roman"/>
      <w:sz w:val="20"/>
      <w:szCs w:val="20"/>
      <w:lang w:eastAsia="pt-BR"/>
    </w:rPr>
  </w:style>
  <w:style w:type="paragraph" w:styleId="SemEspaamento">
    <w:name w:val="No Spacing"/>
    <w:uiPriority w:val="1"/>
    <w:qFormat/>
    <w:rsid w:val="005F71C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B32BCA"/>
    <w:pPr>
      <w:ind w:left="720"/>
      <w:contextualSpacing/>
    </w:pPr>
  </w:style>
  <w:style w:type="table" w:styleId="Tabelacomgrade">
    <w:name w:val="Table Grid"/>
    <w:basedOn w:val="Tabelanormal"/>
    <w:uiPriority w:val="59"/>
    <w:rsid w:val="003A22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5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7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2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3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1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9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0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87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3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3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4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5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4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4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9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39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4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1703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06787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2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32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65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53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13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95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6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92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35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94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61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61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42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93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80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81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3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8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5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7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5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5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1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6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2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9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2721</Words>
  <Characters>14694</Characters>
  <Application>Microsoft Office Word</Application>
  <DocSecurity>0</DocSecurity>
  <Lines>122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hospital</dc:creator>
  <cp:keywords/>
  <dc:description/>
  <cp:lastModifiedBy>Recepção</cp:lastModifiedBy>
  <cp:revision>9</cp:revision>
  <cp:lastPrinted>2024-07-29T16:46:00Z</cp:lastPrinted>
  <dcterms:created xsi:type="dcterms:W3CDTF">2024-01-24T18:42:00Z</dcterms:created>
  <dcterms:modified xsi:type="dcterms:W3CDTF">2024-07-29T16:48:00Z</dcterms:modified>
</cp:coreProperties>
</file>